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 w:cstheme="minorBidi"/>
        </w:rPr>
        <w:id w:val="68179132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  <w:lang w:eastAsia="ru-RU"/>
        </w:rPr>
      </w:sdtEndPr>
      <w:sdtContent>
        <w:p w14:paraId="3D975D81" w14:textId="77777777" w:rsidR="00C76B1F" w:rsidRDefault="00C76B1F" w:rsidP="00C76B1F">
          <w:pPr>
            <w:spacing w:after="0" w:line="240" w:lineRule="auto"/>
            <w:jc w:val="center"/>
            <w:rPr>
              <w:rFonts w:asciiTheme="minorHAnsi" w:hAnsiTheme="minorHAnsi" w:cstheme="minorBidi"/>
            </w:rPr>
          </w:pPr>
        </w:p>
        <w:p w14:paraId="39FCD3C6" w14:textId="77777777" w:rsidR="00C76B1F" w:rsidRDefault="00C76B1F" w:rsidP="00C76B1F">
          <w:pPr>
            <w:spacing w:after="0" w:line="240" w:lineRule="auto"/>
            <w:jc w:val="center"/>
            <w:rPr>
              <w:rFonts w:asciiTheme="minorHAnsi" w:hAnsiTheme="minorHAnsi" w:cstheme="minorBidi"/>
            </w:rPr>
          </w:pPr>
        </w:p>
        <w:p w14:paraId="335386E2" w14:textId="77777777" w:rsidR="00C76B1F" w:rsidRDefault="00C76B1F" w:rsidP="00C76B1F">
          <w:pPr>
            <w:spacing w:after="0" w:line="240" w:lineRule="auto"/>
            <w:jc w:val="center"/>
            <w:rPr>
              <w:rFonts w:asciiTheme="minorHAnsi" w:hAnsiTheme="minorHAnsi" w:cstheme="minorBidi"/>
            </w:rPr>
          </w:pPr>
        </w:p>
        <w:p w14:paraId="7CAB2334" w14:textId="77777777" w:rsidR="00C76B1F" w:rsidRDefault="00C76B1F" w:rsidP="00C76B1F">
          <w:pPr>
            <w:spacing w:after="0" w:line="240" w:lineRule="auto"/>
            <w:jc w:val="center"/>
            <w:rPr>
              <w:rFonts w:asciiTheme="minorHAnsi" w:hAnsiTheme="minorHAnsi" w:cstheme="minorBidi"/>
            </w:rPr>
          </w:pPr>
        </w:p>
        <w:p w14:paraId="2A0182A1" w14:textId="77777777" w:rsidR="00C76B1F" w:rsidRDefault="00C76B1F" w:rsidP="00C76B1F">
          <w:pPr>
            <w:spacing w:after="0" w:line="240" w:lineRule="auto"/>
            <w:jc w:val="center"/>
            <w:rPr>
              <w:rFonts w:asciiTheme="minorHAnsi" w:hAnsiTheme="minorHAnsi" w:cstheme="minorBidi"/>
            </w:rPr>
          </w:pPr>
        </w:p>
        <w:p w14:paraId="05D9A539" w14:textId="77777777" w:rsidR="00C76B1F" w:rsidRDefault="00C76B1F" w:rsidP="00C76B1F">
          <w:pPr>
            <w:spacing w:after="0" w:line="240" w:lineRule="auto"/>
            <w:jc w:val="center"/>
            <w:rPr>
              <w:rFonts w:asciiTheme="minorHAnsi" w:hAnsiTheme="minorHAnsi" w:cstheme="minorBidi"/>
            </w:rPr>
          </w:pPr>
        </w:p>
        <w:p w14:paraId="543F30E0" w14:textId="77777777" w:rsidR="00C76B1F" w:rsidRDefault="00C76B1F" w:rsidP="00C76B1F">
          <w:pPr>
            <w:spacing w:after="0" w:line="240" w:lineRule="auto"/>
            <w:jc w:val="center"/>
            <w:rPr>
              <w:rFonts w:asciiTheme="minorHAnsi" w:hAnsiTheme="minorHAnsi" w:cstheme="minorBidi"/>
            </w:rPr>
          </w:pPr>
        </w:p>
        <w:p w14:paraId="20E7B600" w14:textId="77777777" w:rsidR="00C76B1F" w:rsidRDefault="00C76B1F" w:rsidP="00C76B1F">
          <w:pPr>
            <w:spacing w:after="0" w:line="240" w:lineRule="auto"/>
            <w:jc w:val="center"/>
            <w:rPr>
              <w:rFonts w:asciiTheme="minorHAnsi" w:hAnsiTheme="minorHAnsi" w:cstheme="minorBidi"/>
            </w:rPr>
          </w:pPr>
        </w:p>
        <w:p w14:paraId="011899E4" w14:textId="77777777" w:rsidR="00C76B1F" w:rsidRDefault="00C76B1F" w:rsidP="00C76B1F">
          <w:pPr>
            <w:spacing w:after="0" w:line="240" w:lineRule="auto"/>
            <w:jc w:val="center"/>
            <w:rPr>
              <w:rFonts w:asciiTheme="minorHAnsi" w:hAnsiTheme="minorHAnsi" w:cstheme="minorBidi"/>
            </w:rPr>
          </w:pPr>
        </w:p>
        <w:p w14:paraId="7A19AB66" w14:textId="415F53A4" w:rsidR="00C76B1F" w:rsidRPr="00C76B1F" w:rsidRDefault="00C76B1F" w:rsidP="00C76B1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8"/>
              <w:szCs w:val="28"/>
              <w:lang w:eastAsia="ru-RU"/>
            </w:rPr>
          </w:pPr>
          <w:r w:rsidRPr="00C76B1F">
            <w:rPr>
              <w:rFonts w:ascii="Times New Roman" w:eastAsia="Times New Roman" w:hAnsi="Times New Roman"/>
              <w:b/>
              <w:sz w:val="28"/>
              <w:szCs w:val="28"/>
              <w:lang w:eastAsia="ru-RU"/>
            </w:rPr>
            <w:t>О внесении изменений в Методику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</w:t>
          </w:r>
          <w:r w:rsidRPr="00C76B1F">
            <w:rPr>
              <w:rFonts w:ascii="Times New Roman" w:eastAsia="Times New Roman" w:hAnsi="Times New Roman"/>
              <w:b/>
              <w:sz w:val="28"/>
              <w:szCs w:val="28"/>
              <w:lang w:eastAsia="ru-RU"/>
            </w:rPr>
            <w:br/>
            <w:t xml:space="preserve">Российской Федерации на территории Российской Федерации, </w:t>
          </w:r>
          <w:r w:rsidRPr="00C76B1F">
            <w:rPr>
              <w:rFonts w:ascii="Times New Roman" w:eastAsia="Times New Roman" w:hAnsi="Times New Roman"/>
              <w:b/>
              <w:sz w:val="28"/>
              <w:szCs w:val="28"/>
              <w:lang w:eastAsia="ru-RU"/>
            </w:rPr>
            <w:br/>
            <w:t>утвержденную приказом Министерства строительства</w:t>
          </w:r>
          <w:r w:rsidRPr="00C76B1F">
            <w:rPr>
              <w:rFonts w:ascii="Times New Roman" w:eastAsia="Times New Roman" w:hAnsi="Times New Roman"/>
              <w:b/>
              <w:sz w:val="28"/>
              <w:szCs w:val="28"/>
              <w:lang w:eastAsia="ru-RU"/>
            </w:rPr>
            <w:br/>
            <w:t>и жилищно-коммунального хозяйства Российской Федерации</w:t>
          </w:r>
          <w:r w:rsidRPr="00C76B1F">
            <w:rPr>
              <w:rFonts w:ascii="Times New Roman" w:eastAsia="Times New Roman" w:hAnsi="Times New Roman"/>
              <w:b/>
              <w:sz w:val="28"/>
              <w:szCs w:val="28"/>
              <w:lang w:eastAsia="ru-RU"/>
            </w:rPr>
            <w:br/>
            <w:t>от 4 августа 2020 г. № 421/</w:t>
          </w:r>
          <w:proofErr w:type="spellStart"/>
          <w:r w:rsidRPr="00C76B1F">
            <w:rPr>
              <w:rFonts w:ascii="Times New Roman" w:eastAsia="Times New Roman" w:hAnsi="Times New Roman"/>
              <w:b/>
              <w:sz w:val="28"/>
              <w:szCs w:val="28"/>
              <w:lang w:eastAsia="ru-RU"/>
            </w:rPr>
            <w:t>пр</w:t>
          </w:r>
          <w:proofErr w:type="spellEnd"/>
        </w:p>
        <w:p w14:paraId="45D156CC" w14:textId="77777777" w:rsidR="00C76B1F" w:rsidRPr="00C76B1F" w:rsidRDefault="00C76B1F" w:rsidP="00C76B1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8"/>
              <w:szCs w:val="28"/>
              <w:lang w:eastAsia="ru-RU"/>
            </w:rPr>
          </w:pPr>
        </w:p>
        <w:p w14:paraId="0AFBBBEF" w14:textId="77777777" w:rsidR="00C76B1F" w:rsidRPr="00C76B1F" w:rsidRDefault="00C76B1F" w:rsidP="00C76B1F">
          <w:pPr>
            <w:widowControl w:val="0"/>
            <w:autoSpaceDE w:val="0"/>
            <w:autoSpaceDN w:val="0"/>
            <w:spacing w:after="0" w:line="24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</w:p>
        <w:p w14:paraId="766581E8" w14:textId="3E2BAFD7" w:rsidR="00C76B1F" w:rsidRPr="00C76B1F" w:rsidRDefault="00C76B1F" w:rsidP="00C76B1F">
          <w:pPr>
            <w:spacing w:after="0" w:line="240" w:lineRule="auto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C76B1F">
            <w:rPr>
              <w:rFonts w:ascii="Times New Roman" w:hAnsi="Times New Roman"/>
              <w:sz w:val="28"/>
              <w:szCs w:val="28"/>
            </w:rPr>
            <w:t>В соответствии с пунктами 30 и 33 статьи 1, пунктом 7.5 части 1 статьи 6, частью 3 статьи 8.3 Градостроительного кодекса Российской Федерации,</w:t>
          </w:r>
          <w:r w:rsidRPr="00C76B1F">
            <w:rPr>
              <w:rFonts w:ascii="Times New Roman" w:hAnsi="Times New Roman"/>
              <w:sz w:val="28"/>
              <w:szCs w:val="28"/>
            </w:rPr>
            <w:br/>
            <w:t>подпунктом 5.4.23(1) пункта 5 Положения о Министерстве строительства</w:t>
          </w:r>
          <w:r w:rsidRPr="00C76B1F">
            <w:rPr>
              <w:rFonts w:ascii="Times New Roman" w:hAnsi="Times New Roman"/>
              <w:sz w:val="28"/>
              <w:szCs w:val="28"/>
            </w:rPr>
            <w:br/>
            <w:t>и жилищно-коммунального хозяйства Российской Федерации, утвержденного постановлением Правительства Российской Федерации от 18 ноября 2013 г. № 1038,</w:t>
          </w:r>
          <w:r>
            <w:rPr>
              <w:rFonts w:ascii="Times New Roman" w:hAnsi="Times New Roman"/>
              <w:sz w:val="28"/>
              <w:szCs w:val="28"/>
            </w:rPr>
            <w:br/>
          </w:r>
          <w:bookmarkStart w:id="0" w:name="_GoBack"/>
          <w:bookmarkEnd w:id="0"/>
          <w:r w:rsidRPr="00C76B1F">
            <w:rPr>
              <w:rFonts w:ascii="Times New Roman" w:hAnsi="Times New Roman"/>
              <w:b/>
              <w:sz w:val="28"/>
              <w:szCs w:val="28"/>
            </w:rPr>
            <w:t xml:space="preserve">п р и к а з ы в а ю </w:t>
          </w:r>
          <w:r w:rsidRPr="00C76B1F">
            <w:rPr>
              <w:rFonts w:ascii="Times New Roman" w:hAnsi="Times New Roman"/>
              <w:sz w:val="28"/>
              <w:szCs w:val="28"/>
            </w:rPr>
            <w:t>:</w:t>
          </w:r>
        </w:p>
        <w:p w14:paraId="2F35A96D" w14:textId="77777777" w:rsidR="00C76B1F" w:rsidRPr="00C76B1F" w:rsidRDefault="00C76B1F" w:rsidP="00C76B1F">
          <w:pPr>
            <w:spacing w:after="0" w:line="240" w:lineRule="auto"/>
            <w:ind w:firstLine="709"/>
            <w:contextualSpacing/>
            <w:jc w:val="both"/>
            <w:rPr>
              <w:rFonts w:ascii="Times New Roman" w:hAnsi="Times New Roman"/>
              <w:sz w:val="28"/>
              <w:szCs w:val="28"/>
            </w:rPr>
          </w:pPr>
          <w:r w:rsidRPr="00C76B1F">
            <w:rPr>
              <w:rFonts w:ascii="Times New Roman" w:hAnsi="Times New Roman"/>
              <w:sz w:val="28"/>
              <w:szCs w:val="28"/>
            </w:rPr>
            <w:t xml:space="preserve">внести изменения в Методику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</w:t>
          </w:r>
          <w:r w:rsidRPr="00C76B1F">
            <w:rPr>
              <w:rFonts w:ascii="Times New Roman" w:hAnsi="Times New Roman"/>
              <w:sz w:val="28"/>
              <w:szCs w:val="28"/>
            </w:rPr>
            <w:br/>
            <w:t>и культуры) народов Российской Федерации на территории Российской Федерации, утвержденную приказом Министерства строительства и жилищно-коммунального хозяйства Российской Федерации от 4 августа 2020 г. № 421/</w:t>
          </w:r>
          <w:proofErr w:type="spellStart"/>
          <w:r w:rsidRPr="00C76B1F">
            <w:rPr>
              <w:rFonts w:ascii="Times New Roman" w:hAnsi="Times New Roman"/>
              <w:sz w:val="28"/>
              <w:szCs w:val="28"/>
            </w:rPr>
            <w:t>пр</w:t>
          </w:r>
          <w:proofErr w:type="spellEnd"/>
          <w:r w:rsidRPr="00C76B1F">
            <w:rPr>
              <w:rFonts w:ascii="Times New Roman" w:hAnsi="Times New Roman"/>
              <w:sz w:val="28"/>
              <w:szCs w:val="28"/>
            </w:rPr>
            <w:t xml:space="preserve"> (зарегистрирован Министерством юстиции Российской Федерации 23 сентября 2020 г., регистрационный № 59986), с изменениями, внесенными приказами Министерства строительства и жилищно-коммунального хозяйства Российской Федерации</w:t>
          </w:r>
          <w:r w:rsidRPr="00C76B1F">
            <w:rPr>
              <w:rFonts w:ascii="Times New Roman" w:hAnsi="Times New Roman"/>
              <w:sz w:val="28"/>
              <w:szCs w:val="28"/>
            </w:rPr>
            <w:br/>
            <w:t>от 7 июля 2022 г. № 557/</w:t>
          </w:r>
          <w:proofErr w:type="spellStart"/>
          <w:r w:rsidRPr="00C76B1F">
            <w:rPr>
              <w:rFonts w:ascii="Times New Roman" w:hAnsi="Times New Roman"/>
              <w:sz w:val="28"/>
              <w:szCs w:val="28"/>
            </w:rPr>
            <w:t>пр</w:t>
          </w:r>
          <w:proofErr w:type="spellEnd"/>
          <w:r w:rsidRPr="00C76B1F">
            <w:rPr>
              <w:rFonts w:ascii="Times New Roman" w:hAnsi="Times New Roman"/>
              <w:sz w:val="28"/>
              <w:szCs w:val="28"/>
            </w:rPr>
            <w:t xml:space="preserve">  (зарегистрирован Министерством юстиции</w:t>
          </w:r>
          <w:r w:rsidRPr="00C76B1F">
            <w:rPr>
              <w:rFonts w:ascii="Times New Roman" w:hAnsi="Times New Roman"/>
              <w:sz w:val="28"/>
              <w:szCs w:val="28"/>
            </w:rPr>
            <w:br/>
            <w:t>Российской Федерации 31 августа 2022 г., регистрационный № 69860)</w:t>
          </w:r>
          <w:r w:rsidRPr="00C76B1F">
            <w:rPr>
              <w:rFonts w:ascii="Times New Roman" w:hAnsi="Times New Roman"/>
              <w:sz w:val="28"/>
              <w:szCs w:val="28"/>
            </w:rPr>
            <w:br/>
            <w:t>и от 30 января 2024 г. № 55/</w:t>
          </w:r>
          <w:proofErr w:type="spellStart"/>
          <w:r w:rsidRPr="00C76B1F">
            <w:rPr>
              <w:rFonts w:ascii="Times New Roman" w:hAnsi="Times New Roman"/>
              <w:sz w:val="28"/>
              <w:szCs w:val="28"/>
            </w:rPr>
            <w:t>пр</w:t>
          </w:r>
          <w:proofErr w:type="spellEnd"/>
          <w:r w:rsidRPr="00C76B1F">
            <w:rPr>
              <w:rFonts w:ascii="Times New Roman" w:hAnsi="Times New Roman"/>
              <w:sz w:val="28"/>
              <w:szCs w:val="28"/>
            </w:rPr>
            <w:t xml:space="preserve"> (зарегистрирован Министерством юстиции</w:t>
          </w:r>
          <w:r w:rsidRPr="00C76B1F">
            <w:rPr>
              <w:rFonts w:ascii="Times New Roman" w:hAnsi="Times New Roman"/>
              <w:sz w:val="28"/>
              <w:szCs w:val="28"/>
            </w:rPr>
            <w:br/>
            <w:t>Российской Федерации  28 марта 2024 г., регистрационный № 77679), согласно приложению к настоящему приказу.</w:t>
          </w:r>
        </w:p>
        <w:p w14:paraId="38B19616" w14:textId="77777777" w:rsidR="00C76B1F" w:rsidRPr="00C76B1F" w:rsidRDefault="00C76B1F" w:rsidP="00C76B1F">
          <w:pPr>
            <w:widowControl w:val="0"/>
            <w:autoSpaceDE w:val="0"/>
            <w:autoSpaceDN w:val="0"/>
            <w:spacing w:after="0" w:line="240" w:lineRule="auto"/>
            <w:ind w:firstLine="539"/>
            <w:jc w:val="both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</w:p>
        <w:p w14:paraId="0FD79B84" w14:textId="77777777" w:rsidR="00C76B1F" w:rsidRPr="00C76B1F" w:rsidRDefault="00C76B1F" w:rsidP="00C76B1F">
          <w:pPr>
            <w:widowControl w:val="0"/>
            <w:autoSpaceDE w:val="0"/>
            <w:autoSpaceDN w:val="0"/>
            <w:spacing w:after="0" w:line="240" w:lineRule="auto"/>
            <w:ind w:firstLine="539"/>
            <w:jc w:val="both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</w:p>
        <w:p w14:paraId="5D75E268" w14:textId="782D85E1" w:rsidR="00C76B1F" w:rsidRDefault="00C76B1F" w:rsidP="00C76B1F">
          <w:pPr>
            <w:widowControl w:val="0"/>
            <w:autoSpaceDE w:val="0"/>
            <w:autoSpaceDN w:val="0"/>
            <w:spacing w:after="0" w:line="240" w:lineRule="auto"/>
            <w:jc w:val="both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 xml:space="preserve">Министр </w:t>
          </w:r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ab/>
          </w:r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ab/>
          </w:r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ab/>
          </w:r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ab/>
          </w:r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ab/>
          </w:r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ab/>
          </w:r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ab/>
          </w:r>
          <w:r w:rsidRPr="00C76B1F">
            <w:rPr>
              <w:rFonts w:ascii="Times New Roman" w:eastAsia="Times New Roman" w:hAnsi="Times New Roman"/>
              <w:sz w:val="28"/>
              <w:szCs w:val="28"/>
              <w:lang w:eastAsia="ru-RU"/>
            </w:rPr>
            <w:t xml:space="preserve">                                     И.Э. </w:t>
          </w:r>
          <w:proofErr w:type="spellStart"/>
          <w:r w:rsidRPr="00C76B1F">
            <w:rPr>
              <w:rFonts w:ascii="Times New Roman" w:eastAsia="Times New Roman" w:hAnsi="Times New Roman"/>
              <w:sz w:val="28"/>
              <w:szCs w:val="28"/>
              <w:lang w:eastAsia="ru-RU"/>
            </w:rPr>
            <w:t>Файзуллин</w:t>
          </w:r>
          <w:proofErr w:type="spellEnd"/>
        </w:p>
        <w:p w14:paraId="092010A9" w14:textId="77777777" w:rsidR="00C76B1F" w:rsidRPr="00C76B1F" w:rsidRDefault="00C76B1F" w:rsidP="00C76B1F">
          <w:pPr>
            <w:widowControl w:val="0"/>
            <w:autoSpaceDE w:val="0"/>
            <w:autoSpaceDN w:val="0"/>
            <w:spacing w:after="0" w:line="240" w:lineRule="auto"/>
            <w:jc w:val="both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</w:p>
        <w:p w14:paraId="073FFA20" w14:textId="77777777" w:rsidR="00C76B1F" w:rsidRDefault="00C76B1F" w:rsidP="006A271B">
          <w:pPr>
            <w:pStyle w:val="pt-10"/>
            <w:shd w:val="clear" w:color="auto" w:fill="FFFFFF"/>
            <w:spacing w:before="0" w:beforeAutospacing="0" w:after="0" w:afterAutospacing="0"/>
            <w:ind w:left="4536" w:right="140"/>
            <w:jc w:val="center"/>
            <w:rPr>
              <w:rStyle w:val="pt-a0"/>
              <w:color w:val="000000"/>
              <w:sz w:val="28"/>
              <w:szCs w:val="28"/>
            </w:rPr>
          </w:pPr>
        </w:p>
        <w:p w14:paraId="22F1B238" w14:textId="77777777" w:rsidR="00C76B1F" w:rsidRDefault="00C76B1F" w:rsidP="006A271B">
          <w:pPr>
            <w:pStyle w:val="pt-10"/>
            <w:shd w:val="clear" w:color="auto" w:fill="FFFFFF"/>
            <w:spacing w:before="0" w:beforeAutospacing="0" w:after="0" w:afterAutospacing="0"/>
            <w:ind w:left="4536" w:right="140"/>
            <w:jc w:val="center"/>
            <w:rPr>
              <w:rStyle w:val="pt-a0"/>
              <w:color w:val="000000"/>
              <w:sz w:val="28"/>
              <w:szCs w:val="28"/>
            </w:rPr>
          </w:pPr>
        </w:p>
        <w:p w14:paraId="0844A536" w14:textId="77777777" w:rsidR="00C76B1F" w:rsidRDefault="00C76B1F" w:rsidP="006A271B">
          <w:pPr>
            <w:pStyle w:val="pt-10"/>
            <w:shd w:val="clear" w:color="auto" w:fill="FFFFFF"/>
            <w:spacing w:before="0" w:beforeAutospacing="0" w:after="0" w:afterAutospacing="0"/>
            <w:ind w:left="4536" w:right="140"/>
            <w:jc w:val="center"/>
            <w:rPr>
              <w:rStyle w:val="pt-a0"/>
              <w:color w:val="000000"/>
              <w:sz w:val="28"/>
              <w:szCs w:val="28"/>
            </w:rPr>
          </w:pPr>
        </w:p>
        <w:p w14:paraId="7E733A9B" w14:textId="34825D5E" w:rsidR="006A271B" w:rsidRDefault="006A271B" w:rsidP="006A271B">
          <w:pPr>
            <w:pStyle w:val="pt-10"/>
            <w:shd w:val="clear" w:color="auto" w:fill="FFFFFF"/>
            <w:spacing w:before="0" w:beforeAutospacing="0" w:after="0" w:afterAutospacing="0"/>
            <w:ind w:left="4536" w:right="140"/>
            <w:jc w:val="center"/>
            <w:rPr>
              <w:rStyle w:val="pt-a0"/>
              <w:color w:val="000000"/>
              <w:sz w:val="28"/>
              <w:szCs w:val="28"/>
            </w:rPr>
          </w:pPr>
          <w:r>
            <w:rPr>
              <w:rStyle w:val="pt-a0"/>
              <w:color w:val="000000"/>
              <w:sz w:val="28"/>
              <w:szCs w:val="28"/>
            </w:rPr>
            <w:lastRenderedPageBreak/>
            <w:t>Приложение</w:t>
          </w:r>
        </w:p>
        <w:p w14:paraId="259C46E5" w14:textId="77777777" w:rsidR="006A271B" w:rsidRDefault="006A271B" w:rsidP="006A271B">
          <w:pPr>
            <w:pStyle w:val="pt-10"/>
            <w:shd w:val="clear" w:color="auto" w:fill="FFFFFF"/>
            <w:spacing w:before="0" w:beforeAutospacing="0" w:after="0" w:afterAutospacing="0"/>
            <w:ind w:left="4536" w:right="140"/>
            <w:jc w:val="center"/>
            <w:rPr>
              <w:rStyle w:val="pt-a0"/>
              <w:color w:val="000000"/>
              <w:sz w:val="28"/>
              <w:szCs w:val="28"/>
            </w:rPr>
          </w:pPr>
        </w:p>
        <w:p w14:paraId="775878F5" w14:textId="77777777" w:rsidR="006A271B" w:rsidRDefault="006A271B" w:rsidP="006A271B">
          <w:pPr>
            <w:pStyle w:val="pt-10"/>
            <w:shd w:val="clear" w:color="auto" w:fill="FFFFFF"/>
            <w:spacing w:before="0" w:beforeAutospacing="0" w:after="0" w:afterAutospacing="0"/>
            <w:ind w:left="4536" w:right="140"/>
            <w:jc w:val="center"/>
            <w:rPr>
              <w:rStyle w:val="pt-a0"/>
              <w:color w:val="000000"/>
              <w:sz w:val="28"/>
              <w:szCs w:val="28"/>
            </w:rPr>
          </w:pPr>
          <w:r>
            <w:rPr>
              <w:rStyle w:val="pt-a0"/>
              <w:color w:val="000000"/>
              <w:sz w:val="28"/>
              <w:szCs w:val="28"/>
            </w:rPr>
            <w:t>УТВЕРЖДЕНЫ</w:t>
          </w:r>
        </w:p>
        <w:p w14:paraId="182550EF" w14:textId="64F0F598" w:rsidR="006A271B" w:rsidRPr="006F2D5E" w:rsidRDefault="006A271B" w:rsidP="006A271B">
          <w:pPr>
            <w:pStyle w:val="pt-10-000000"/>
            <w:shd w:val="clear" w:color="auto" w:fill="FFFFFF"/>
            <w:spacing w:before="0" w:beforeAutospacing="0" w:after="0" w:afterAutospacing="0"/>
            <w:ind w:left="4536" w:right="140"/>
            <w:jc w:val="center"/>
          </w:pPr>
          <w:r>
            <w:rPr>
              <w:rStyle w:val="pt-a0"/>
              <w:color w:val="000000"/>
              <w:sz w:val="28"/>
              <w:szCs w:val="28"/>
            </w:rPr>
            <w:t>приказом Министерства строительства</w:t>
          </w:r>
          <w:r>
            <w:rPr>
              <w:rStyle w:val="pt-a0"/>
              <w:color w:val="000000"/>
              <w:sz w:val="28"/>
              <w:szCs w:val="28"/>
            </w:rPr>
            <w:br/>
            <w:t>и жилищно-коммунального хозяйства Российской Федерации</w:t>
          </w:r>
        </w:p>
      </w:sdtContent>
    </w:sdt>
    <w:p w14:paraId="0B0ABD7C" w14:textId="77777777" w:rsidR="00C8176D" w:rsidRPr="00C8176D" w:rsidRDefault="00C8176D" w:rsidP="00C8176D">
      <w:pPr>
        <w:widowControl w:val="0"/>
        <w:autoSpaceDE w:val="0"/>
        <w:autoSpaceDN w:val="0"/>
        <w:spacing w:after="0" w:line="240" w:lineRule="auto"/>
        <w:ind w:firstLine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17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«___» _________ 20      г. № _____ </w:t>
      </w:r>
    </w:p>
    <w:p w14:paraId="607E21B6" w14:textId="77777777" w:rsidR="006A271B" w:rsidRPr="00A92856" w:rsidRDefault="006A271B" w:rsidP="006A27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71D445DB" w14:textId="78617FE2" w:rsidR="006A271B" w:rsidRDefault="006A271B" w:rsidP="00DB5D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7409C5" w14:textId="77777777" w:rsidR="00C8176D" w:rsidRDefault="00C8176D" w:rsidP="00DB5D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88E6A7" w14:textId="77777777" w:rsidR="00EE16F4" w:rsidRPr="00BA130B" w:rsidRDefault="008E3DAE" w:rsidP="00DB5D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  <w:r w:rsidR="00EE16F4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EE16F4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которые вносятся в Методику определения сметной стоимости строительства, реконструкции, капит</w:t>
      </w:r>
      <w:r w:rsidR="000300C3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>ального ремонта, сноса объектов</w:t>
      </w:r>
      <w:r w:rsidR="00EE16F4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капитального строительства, работ по сохранению объектов культурного наследия (памятников истории и культуры) народов</w:t>
      </w:r>
      <w:r w:rsidR="000300C3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EE16F4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Российской</w:t>
      </w:r>
      <w:r w:rsidR="000300C3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16F4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Федерации на территории Российской Федерации, утвержденную приказом Министерства строительства</w:t>
      </w:r>
      <w:r w:rsidR="000300C3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EE16F4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>и жилищно-коммунального хозяйства Российской Федерации</w:t>
      </w:r>
      <w:r w:rsidR="000300C3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EE16F4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r w:rsidR="000300C3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16F4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300C3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16F4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</w:t>
      </w:r>
      <w:r w:rsidR="000300C3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16F4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="000300C3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16F4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="000300C3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16F4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0300C3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16F4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>421/</w:t>
      </w:r>
      <w:proofErr w:type="spellStart"/>
      <w:r w:rsidR="00EE16F4" w:rsidRPr="00BA130B">
        <w:rPr>
          <w:rFonts w:ascii="Times New Roman" w:eastAsia="Times New Roman" w:hAnsi="Times New Roman"/>
          <w:b/>
          <w:sz w:val="28"/>
          <w:szCs w:val="28"/>
          <w:lang w:eastAsia="ru-RU"/>
        </w:rPr>
        <w:t>пр</w:t>
      </w:r>
      <w:proofErr w:type="spellEnd"/>
    </w:p>
    <w:p w14:paraId="5A059DDC" w14:textId="77777777" w:rsidR="00EE16F4" w:rsidRPr="00BA130B" w:rsidRDefault="00EE16F4" w:rsidP="00DB5DA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85F13E" w14:textId="77777777" w:rsidR="00360BC6" w:rsidRPr="00BA130B" w:rsidRDefault="00360BC6" w:rsidP="00232397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A46E37" w:rsidRPr="00BA130B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46E37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4:</w:t>
      </w:r>
    </w:p>
    <w:p w14:paraId="418495B7" w14:textId="77777777" w:rsidR="00360BC6" w:rsidRPr="00BA130B" w:rsidRDefault="00360BC6" w:rsidP="00232397">
      <w:pPr>
        <w:pStyle w:val="ab"/>
        <w:widowControl w:val="0"/>
        <w:numPr>
          <w:ilvl w:val="0"/>
          <w:numId w:val="48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слова «объектов культурного наследия, разрабатываемой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в составе проектной документации по сохранению объектов» заменить словами «объекта культурного наследия, разрабатываемой в составе проектной документации на проведение работ по сохранению объекта»;</w:t>
      </w:r>
    </w:p>
    <w:p w14:paraId="16705E2E" w14:textId="2AD62469" w:rsidR="00A46E37" w:rsidRPr="00BA130B" w:rsidRDefault="00360BC6" w:rsidP="00232397">
      <w:pPr>
        <w:pStyle w:val="ab"/>
        <w:widowControl w:val="0"/>
        <w:numPr>
          <w:ilvl w:val="0"/>
          <w:numId w:val="48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после слов «Федеральным законом от 29 июня 2015 г. № 162-ФЗ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«О стандартизации в Российской Федерации» дополнить словами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«(далее – документы в области стандартизации</w:t>
      </w:r>
      <w:r w:rsidR="008B5710" w:rsidRPr="008B5710">
        <w:rPr>
          <w:rFonts w:ascii="Times New Roman" w:eastAsia="Times New Roman" w:hAnsi="Times New Roman"/>
          <w:sz w:val="28"/>
          <w:szCs w:val="28"/>
          <w:lang w:eastAsia="ru-RU"/>
        </w:rPr>
        <w:t>, устанавливающие основные требования к проектной документации на проведение работ по сохранению объекта культурного наследия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)».</w:t>
      </w:r>
    </w:p>
    <w:p w14:paraId="672AB3AC" w14:textId="19EAC425" w:rsidR="00CA3DD1" w:rsidRDefault="00CA3DD1" w:rsidP="00CA3DD1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абзаце втором пункта 6 слова «</w:t>
      </w:r>
      <w:r w:rsidRPr="00CA3DD1">
        <w:rPr>
          <w:rFonts w:ascii="Times New Roman" w:eastAsia="Times New Roman" w:hAnsi="Times New Roman"/>
          <w:sz w:val="28"/>
          <w:szCs w:val="28"/>
          <w:lang w:eastAsia="ru-RU"/>
        </w:rPr>
        <w:t>работников-исполнителей реставрационных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</w:t>
      </w:r>
      <w:r w:rsidR="0062214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2214F" w:rsidRPr="007A47EE">
        <w:rPr>
          <w:rFonts w:ascii="Times New Roman" w:eastAsia="Times New Roman" w:hAnsi="Times New Roman"/>
          <w:sz w:val="28"/>
          <w:szCs w:val="28"/>
          <w:lang w:eastAsia="ru-RU"/>
        </w:rPr>
        <w:t>реставраторов, художников-реставраторов (далее – работники-исполнители реставрационных работ)</w:t>
      </w:r>
      <w:r w:rsidR="0070116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221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D9D63C" w14:textId="51D15806" w:rsidR="0056798B" w:rsidRDefault="0056798B" w:rsidP="00232397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14:</w:t>
      </w:r>
    </w:p>
    <w:p w14:paraId="12FCBF99" w14:textId="77777777" w:rsidR="0056798B" w:rsidRDefault="0056798B" w:rsidP="0056798B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56798B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дпункт</w:t>
      </w:r>
      <w:r w:rsidRPr="00567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«а»</w:t>
      </w:r>
      <w:r w:rsidRPr="0056798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слов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«конъюнктурного анализа»</w:t>
      </w:r>
      <w:r w:rsidRPr="0056798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98B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6798B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учетом</w:t>
      </w:r>
      <w:r w:rsidRPr="0056798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 пу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нкта</w:t>
      </w:r>
      <w:r w:rsidRPr="0056798B">
        <w:rPr>
          <w:rFonts w:ascii="Times New Roman" w:eastAsia="Times New Roman" w:hAnsi="Times New Roman"/>
          <w:sz w:val="28"/>
          <w:szCs w:val="28"/>
          <w:lang w:eastAsia="ru-RU"/>
        </w:rPr>
        <w:t xml:space="preserve"> 90 Методики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054F178B" w14:textId="77777777" w:rsidR="0056798B" w:rsidRDefault="0056798B" w:rsidP="0056798B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A75F42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первый </w:t>
      </w:r>
      <w:r w:rsidR="00D16511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A75F4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«б» дополнить предложением следующего содержания: </w:t>
      </w:r>
    </w:p>
    <w:p w14:paraId="4646E37F" w14:textId="77777777" w:rsidR="00A75F42" w:rsidRDefault="00A75F42" w:rsidP="0056798B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75F42">
        <w:rPr>
          <w:rFonts w:ascii="Times New Roman" w:eastAsia="Times New Roman" w:hAnsi="Times New Roman"/>
          <w:sz w:val="28"/>
          <w:szCs w:val="28"/>
          <w:lang w:eastAsia="ru-RU"/>
        </w:rPr>
        <w:t>Невозможность предоставления информации о 3 (трех)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текущих ценах производителей и (или) поставщиков услуг подтверждается заказчиком.»;</w:t>
      </w:r>
    </w:p>
    <w:p w14:paraId="28925B3A" w14:textId="77777777" w:rsidR="00A75F42" w:rsidRDefault="00A75F42" w:rsidP="0056798B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A75F42">
        <w:rPr>
          <w:rFonts w:ascii="Times New Roman" w:eastAsia="Times New Roman" w:hAnsi="Times New Roman"/>
          <w:sz w:val="28"/>
          <w:szCs w:val="28"/>
          <w:lang w:eastAsia="ru-RU"/>
        </w:rPr>
        <w:t>абза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A75F42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третий подпункта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«б»</w:t>
      </w:r>
      <w:r w:rsidRPr="00A75F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</w:t>
      </w:r>
      <w:r w:rsidR="00D16511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Pr="00A75F42">
        <w:rPr>
          <w:rFonts w:ascii="Times New Roman" w:eastAsia="Times New Roman" w:hAnsi="Times New Roman"/>
          <w:sz w:val="28"/>
          <w:szCs w:val="28"/>
          <w:lang w:eastAsia="ru-RU"/>
        </w:rPr>
        <w:t>ей редакции:</w:t>
      </w:r>
    </w:p>
    <w:p w14:paraId="11C27C9E" w14:textId="52539020" w:rsidR="00D16511" w:rsidRDefault="00D16511" w:rsidP="005D7471">
      <w:pPr>
        <w:pStyle w:val="af2"/>
        <w:spacing w:after="0" w:line="288" w:lineRule="atLeas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Pr="00D16511">
        <w:rPr>
          <w:rFonts w:eastAsia="Times New Roman"/>
          <w:sz w:val="28"/>
          <w:szCs w:val="28"/>
          <w:lang w:eastAsia="ru-RU"/>
        </w:rPr>
        <w:t>Кон</w:t>
      </w:r>
      <w:r>
        <w:rPr>
          <w:rFonts w:eastAsia="Times New Roman"/>
          <w:sz w:val="28"/>
          <w:szCs w:val="28"/>
          <w:lang w:eastAsia="ru-RU"/>
        </w:rPr>
        <w:t>ъюнктурный</w:t>
      </w:r>
      <w:r w:rsidRPr="00D1651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анализ проводится</w:t>
      </w:r>
      <w:r w:rsidRPr="00D16511">
        <w:rPr>
          <w:rFonts w:eastAsia="Times New Roman"/>
          <w:sz w:val="28"/>
          <w:szCs w:val="28"/>
          <w:lang w:eastAsia="ru-RU"/>
        </w:rPr>
        <w:t xml:space="preserve"> по данным производителей (</w:t>
      </w:r>
      <w:r>
        <w:rPr>
          <w:rFonts w:eastAsia="Times New Roman"/>
          <w:sz w:val="28"/>
          <w:szCs w:val="28"/>
          <w:lang w:eastAsia="ru-RU"/>
        </w:rPr>
        <w:t>поставщиков</w:t>
      </w:r>
      <w:r w:rsidRPr="00D16511">
        <w:rPr>
          <w:rFonts w:eastAsia="Times New Roman"/>
          <w:sz w:val="28"/>
          <w:szCs w:val="28"/>
          <w:lang w:eastAsia="ru-RU"/>
        </w:rPr>
        <w:t xml:space="preserve">) </w:t>
      </w:r>
      <w:r>
        <w:rPr>
          <w:rFonts w:eastAsia="Times New Roman"/>
          <w:sz w:val="28"/>
          <w:szCs w:val="28"/>
          <w:lang w:eastAsia="ru-RU"/>
        </w:rPr>
        <w:t>соответствующего субъекта</w:t>
      </w:r>
      <w:r w:rsidRPr="00D16511">
        <w:rPr>
          <w:rFonts w:eastAsia="Times New Roman"/>
          <w:sz w:val="28"/>
          <w:szCs w:val="28"/>
          <w:lang w:eastAsia="ru-RU"/>
        </w:rPr>
        <w:t xml:space="preserve"> Российской</w:t>
      </w:r>
      <w:r>
        <w:rPr>
          <w:rFonts w:eastAsia="Times New Roman"/>
          <w:sz w:val="28"/>
          <w:szCs w:val="28"/>
          <w:lang w:eastAsia="ru-RU"/>
        </w:rPr>
        <w:t xml:space="preserve"> Федерации</w:t>
      </w:r>
      <w:r w:rsidR="005D7471">
        <w:rPr>
          <w:rFonts w:eastAsia="Times New Roman"/>
          <w:sz w:val="28"/>
          <w:szCs w:val="28"/>
          <w:lang w:eastAsia="ru-RU"/>
        </w:rPr>
        <w:t xml:space="preserve"> (</w:t>
      </w:r>
      <w:r w:rsidR="005D7471" w:rsidRPr="005D7471">
        <w:rPr>
          <w:rFonts w:eastAsia="Times New Roman"/>
          <w:sz w:val="28"/>
          <w:szCs w:val="28"/>
          <w:lang w:eastAsia="ru-RU"/>
        </w:rPr>
        <w:t>части территории субъекта Российской Федерации</w:t>
      </w:r>
      <w:r>
        <w:rPr>
          <w:rFonts w:eastAsia="Times New Roman"/>
          <w:sz w:val="28"/>
          <w:szCs w:val="28"/>
          <w:lang w:eastAsia="ru-RU"/>
        </w:rPr>
        <w:t>),</w:t>
      </w:r>
      <w:r w:rsidR="005D7471">
        <w:rPr>
          <w:rFonts w:eastAsia="Times New Roman"/>
          <w:sz w:val="28"/>
          <w:szCs w:val="28"/>
          <w:lang w:eastAsia="ru-RU"/>
        </w:rPr>
        <w:t xml:space="preserve"> </w:t>
      </w:r>
      <w:r w:rsidRPr="00D16511">
        <w:rPr>
          <w:rFonts w:eastAsia="Times New Roman"/>
          <w:sz w:val="28"/>
          <w:szCs w:val="28"/>
          <w:lang w:eastAsia="ru-RU"/>
        </w:rPr>
        <w:t xml:space="preserve">на территории которого </w:t>
      </w:r>
      <w:r>
        <w:rPr>
          <w:rFonts w:eastAsia="Times New Roman"/>
          <w:sz w:val="28"/>
          <w:szCs w:val="28"/>
          <w:lang w:eastAsia="ru-RU"/>
        </w:rPr>
        <w:t>осуществляется</w:t>
      </w:r>
      <w:r w:rsidRPr="00D16511">
        <w:rPr>
          <w:rFonts w:eastAsia="Times New Roman"/>
          <w:sz w:val="28"/>
          <w:szCs w:val="28"/>
          <w:lang w:eastAsia="ru-RU"/>
        </w:rPr>
        <w:t xml:space="preserve"> строительство, </w:t>
      </w:r>
      <w:r w:rsidRPr="00D16511">
        <w:rPr>
          <w:rFonts w:eastAsia="Times New Roman"/>
          <w:sz w:val="28"/>
          <w:szCs w:val="28"/>
          <w:lang w:eastAsia="ru-RU"/>
        </w:rPr>
        <w:lastRenderedPageBreak/>
        <w:t>в</w:t>
      </w:r>
      <w:r>
        <w:rPr>
          <w:rFonts w:eastAsia="Times New Roman"/>
          <w:sz w:val="28"/>
          <w:szCs w:val="28"/>
          <w:lang w:eastAsia="ru-RU"/>
        </w:rPr>
        <w:t>ключенных</w:t>
      </w:r>
      <w:r w:rsidRPr="00D16511">
        <w:rPr>
          <w:rFonts w:eastAsia="Times New Roman"/>
          <w:sz w:val="28"/>
          <w:szCs w:val="28"/>
          <w:lang w:eastAsia="ru-RU"/>
        </w:rPr>
        <w:t xml:space="preserve"> в единый государственный реестр юридических лиц или в единый </w:t>
      </w:r>
      <w:r>
        <w:rPr>
          <w:rFonts w:eastAsia="Times New Roman"/>
          <w:sz w:val="28"/>
          <w:szCs w:val="28"/>
          <w:lang w:eastAsia="ru-RU"/>
        </w:rPr>
        <w:t>государственный</w:t>
      </w:r>
      <w:r w:rsidRPr="00D16511">
        <w:rPr>
          <w:rFonts w:eastAsia="Times New Roman"/>
          <w:sz w:val="28"/>
          <w:szCs w:val="28"/>
          <w:lang w:eastAsia="ru-RU"/>
        </w:rPr>
        <w:t xml:space="preserve"> реест</w:t>
      </w:r>
      <w:r>
        <w:rPr>
          <w:rFonts w:eastAsia="Times New Roman"/>
          <w:sz w:val="28"/>
          <w:szCs w:val="28"/>
          <w:lang w:eastAsia="ru-RU"/>
        </w:rPr>
        <w:t>р</w:t>
      </w:r>
      <w:r w:rsidRPr="00D16511">
        <w:rPr>
          <w:rFonts w:eastAsia="Times New Roman"/>
          <w:sz w:val="28"/>
          <w:szCs w:val="28"/>
          <w:lang w:eastAsia="ru-RU"/>
        </w:rPr>
        <w:t xml:space="preserve"> индивиду</w:t>
      </w:r>
      <w:r>
        <w:rPr>
          <w:rFonts w:eastAsia="Times New Roman"/>
          <w:sz w:val="28"/>
          <w:szCs w:val="28"/>
          <w:lang w:eastAsia="ru-RU"/>
        </w:rPr>
        <w:t>альных</w:t>
      </w:r>
      <w:r w:rsidRPr="00D1651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предпринимателей</w:t>
      </w:r>
      <w:r w:rsidRPr="00D16511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16511">
        <w:rPr>
          <w:rFonts w:eastAsia="Times New Roman"/>
          <w:sz w:val="28"/>
          <w:szCs w:val="28"/>
          <w:lang w:eastAsia="ru-RU"/>
        </w:rPr>
        <w:t>Для субъ</w:t>
      </w:r>
      <w:r>
        <w:rPr>
          <w:rFonts w:eastAsia="Times New Roman"/>
          <w:sz w:val="28"/>
          <w:szCs w:val="28"/>
          <w:lang w:eastAsia="ru-RU"/>
        </w:rPr>
        <w:t>ектов</w:t>
      </w:r>
      <w:r w:rsidRPr="00D16511">
        <w:rPr>
          <w:rFonts w:eastAsia="Times New Roman"/>
          <w:sz w:val="28"/>
          <w:szCs w:val="28"/>
          <w:lang w:eastAsia="ru-RU"/>
        </w:rPr>
        <w:t xml:space="preserve"> Российской</w:t>
      </w:r>
      <w:r>
        <w:rPr>
          <w:rFonts w:eastAsia="Times New Roman"/>
          <w:sz w:val="28"/>
          <w:szCs w:val="28"/>
          <w:lang w:eastAsia="ru-RU"/>
        </w:rPr>
        <w:t xml:space="preserve"> Федерации</w:t>
      </w:r>
      <w:r w:rsidRPr="00D16511">
        <w:rPr>
          <w:rFonts w:eastAsia="Times New Roman"/>
          <w:sz w:val="28"/>
          <w:szCs w:val="28"/>
          <w:lang w:eastAsia="ru-RU"/>
        </w:rPr>
        <w:t xml:space="preserve"> (частей территорий субъектов Российской Федерации), на рынке которых</w:t>
      </w:r>
      <w:r w:rsidR="005D7471">
        <w:rPr>
          <w:rFonts w:eastAsia="Times New Roman"/>
          <w:sz w:val="28"/>
          <w:szCs w:val="28"/>
          <w:lang w:eastAsia="ru-RU"/>
        </w:rPr>
        <w:t xml:space="preserve"> </w:t>
      </w:r>
      <w:r w:rsidRPr="00D16511">
        <w:rPr>
          <w:rFonts w:eastAsia="Times New Roman"/>
          <w:sz w:val="28"/>
          <w:szCs w:val="28"/>
          <w:lang w:eastAsia="ru-RU"/>
        </w:rPr>
        <w:t>не представлены необходимые мат</w:t>
      </w:r>
      <w:r>
        <w:rPr>
          <w:rFonts w:eastAsia="Times New Roman"/>
          <w:sz w:val="28"/>
          <w:szCs w:val="28"/>
          <w:lang w:eastAsia="ru-RU"/>
        </w:rPr>
        <w:t>ериальные</w:t>
      </w:r>
      <w:r w:rsidRPr="00D16511">
        <w:rPr>
          <w:rFonts w:eastAsia="Times New Roman"/>
          <w:sz w:val="28"/>
          <w:szCs w:val="28"/>
          <w:lang w:eastAsia="ru-RU"/>
        </w:rPr>
        <w:t xml:space="preserve"> ресурсы и обору</w:t>
      </w:r>
      <w:r>
        <w:rPr>
          <w:rFonts w:eastAsia="Times New Roman"/>
          <w:sz w:val="28"/>
          <w:szCs w:val="28"/>
          <w:lang w:eastAsia="ru-RU"/>
        </w:rPr>
        <w:t>д</w:t>
      </w:r>
      <w:r w:rsidRPr="00D16511">
        <w:rPr>
          <w:rFonts w:eastAsia="Times New Roman"/>
          <w:sz w:val="28"/>
          <w:szCs w:val="28"/>
          <w:lang w:eastAsia="ru-RU"/>
        </w:rPr>
        <w:t>ование</w:t>
      </w:r>
      <w:r w:rsidR="005D7471">
        <w:rPr>
          <w:rFonts w:eastAsia="Times New Roman"/>
          <w:sz w:val="28"/>
          <w:szCs w:val="28"/>
          <w:lang w:eastAsia="ru-RU"/>
        </w:rPr>
        <w:t xml:space="preserve"> </w:t>
      </w:r>
      <w:r w:rsidRPr="00D16511">
        <w:rPr>
          <w:rFonts w:eastAsia="Times New Roman"/>
          <w:sz w:val="28"/>
          <w:szCs w:val="28"/>
          <w:lang w:eastAsia="ru-RU"/>
        </w:rPr>
        <w:t>или кол</w:t>
      </w:r>
      <w:r>
        <w:rPr>
          <w:rFonts w:eastAsia="Times New Roman"/>
          <w:sz w:val="28"/>
          <w:szCs w:val="28"/>
          <w:lang w:eastAsia="ru-RU"/>
        </w:rPr>
        <w:t>ичеств</w:t>
      </w:r>
      <w:r w:rsidR="005D7471">
        <w:rPr>
          <w:rFonts w:eastAsia="Times New Roman"/>
          <w:sz w:val="28"/>
          <w:szCs w:val="28"/>
          <w:lang w:eastAsia="ru-RU"/>
        </w:rPr>
        <w:t>о</w:t>
      </w:r>
      <w:r w:rsidRPr="00D16511">
        <w:rPr>
          <w:rFonts w:eastAsia="Times New Roman"/>
          <w:sz w:val="28"/>
          <w:szCs w:val="28"/>
          <w:lang w:eastAsia="ru-RU"/>
        </w:rPr>
        <w:t xml:space="preserve"> </w:t>
      </w:r>
      <w:r w:rsidR="005D7471" w:rsidRPr="005D7471">
        <w:rPr>
          <w:rFonts w:eastAsia="Times New Roman"/>
          <w:sz w:val="28"/>
          <w:szCs w:val="28"/>
          <w:lang w:eastAsia="ru-RU"/>
        </w:rPr>
        <w:t>производителей и (или) поставщиков</w:t>
      </w:r>
      <w:r w:rsidR="005D7471">
        <w:rPr>
          <w:rFonts w:eastAsia="Times New Roman"/>
          <w:sz w:val="28"/>
          <w:szCs w:val="28"/>
          <w:lang w:eastAsia="ru-RU"/>
        </w:rPr>
        <w:t xml:space="preserve"> составляет </w:t>
      </w:r>
      <w:r w:rsidRPr="00D16511">
        <w:rPr>
          <w:rFonts w:eastAsia="Times New Roman"/>
          <w:sz w:val="28"/>
          <w:szCs w:val="28"/>
          <w:lang w:eastAsia="ru-RU"/>
        </w:rPr>
        <w:t>менее</w:t>
      </w:r>
      <w:r>
        <w:rPr>
          <w:rFonts w:eastAsia="Times New Roman"/>
          <w:sz w:val="28"/>
          <w:szCs w:val="28"/>
          <w:lang w:eastAsia="ru-RU"/>
        </w:rPr>
        <w:t xml:space="preserve"> установленного пунктом</w:t>
      </w:r>
      <w:r w:rsidR="005D7471">
        <w:rPr>
          <w:rFonts w:eastAsia="Times New Roman"/>
          <w:sz w:val="28"/>
          <w:szCs w:val="28"/>
          <w:lang w:eastAsia="ru-RU"/>
        </w:rPr>
        <w:t> </w:t>
      </w:r>
      <w:r w:rsidRPr="00D16511">
        <w:rPr>
          <w:rFonts w:eastAsia="Times New Roman"/>
          <w:sz w:val="28"/>
          <w:szCs w:val="28"/>
          <w:lang w:eastAsia="ru-RU"/>
        </w:rPr>
        <w:t>90 Методики</w:t>
      </w:r>
      <w:r>
        <w:rPr>
          <w:rFonts w:eastAsia="Times New Roman"/>
          <w:sz w:val="28"/>
          <w:szCs w:val="28"/>
          <w:lang w:eastAsia="ru-RU"/>
        </w:rPr>
        <w:t xml:space="preserve">, допускается </w:t>
      </w:r>
      <w:r w:rsidRPr="00D16511">
        <w:rPr>
          <w:rFonts w:eastAsia="Times New Roman"/>
          <w:sz w:val="28"/>
          <w:szCs w:val="28"/>
          <w:lang w:eastAsia="ru-RU"/>
        </w:rPr>
        <w:t>проведение конъюнктур</w:t>
      </w:r>
      <w:r>
        <w:rPr>
          <w:rFonts w:eastAsia="Times New Roman"/>
          <w:sz w:val="28"/>
          <w:szCs w:val="28"/>
          <w:lang w:eastAsia="ru-RU"/>
        </w:rPr>
        <w:t>н</w:t>
      </w:r>
      <w:r w:rsidRPr="00D16511">
        <w:rPr>
          <w:rFonts w:eastAsia="Times New Roman"/>
          <w:sz w:val="28"/>
          <w:szCs w:val="28"/>
          <w:lang w:eastAsia="ru-RU"/>
        </w:rPr>
        <w:t xml:space="preserve">ого </w:t>
      </w:r>
      <w:r>
        <w:rPr>
          <w:rFonts w:eastAsia="Times New Roman"/>
          <w:sz w:val="28"/>
          <w:szCs w:val="28"/>
          <w:lang w:eastAsia="ru-RU"/>
        </w:rPr>
        <w:t>анализа</w:t>
      </w:r>
      <w:r w:rsidR="005E3263">
        <w:rPr>
          <w:rFonts w:eastAsia="Times New Roman"/>
          <w:sz w:val="28"/>
          <w:szCs w:val="28"/>
          <w:lang w:eastAsia="ru-RU"/>
        </w:rPr>
        <w:br/>
      </w:r>
      <w:r w:rsidRPr="00D16511">
        <w:rPr>
          <w:rFonts w:eastAsia="Times New Roman"/>
          <w:sz w:val="28"/>
          <w:szCs w:val="28"/>
          <w:lang w:eastAsia="ru-RU"/>
        </w:rPr>
        <w:t>по данным производителей (пос</w:t>
      </w:r>
      <w:r>
        <w:rPr>
          <w:rFonts w:eastAsia="Times New Roman"/>
          <w:sz w:val="28"/>
          <w:szCs w:val="28"/>
          <w:lang w:eastAsia="ru-RU"/>
        </w:rPr>
        <w:t>тавщиков</w:t>
      </w:r>
      <w:r w:rsidRPr="00D16511">
        <w:rPr>
          <w:rFonts w:eastAsia="Times New Roman"/>
          <w:sz w:val="28"/>
          <w:szCs w:val="28"/>
          <w:lang w:eastAsia="ru-RU"/>
        </w:rPr>
        <w:t>), расположенных в других субъектах Российской Федерации (частях терр</w:t>
      </w:r>
      <w:r>
        <w:rPr>
          <w:rFonts w:eastAsia="Times New Roman"/>
          <w:sz w:val="28"/>
          <w:szCs w:val="28"/>
          <w:lang w:eastAsia="ru-RU"/>
        </w:rPr>
        <w:t>итории</w:t>
      </w:r>
      <w:r w:rsidRPr="00D16511">
        <w:rPr>
          <w:rFonts w:eastAsia="Times New Roman"/>
          <w:sz w:val="28"/>
          <w:szCs w:val="28"/>
          <w:lang w:eastAsia="ru-RU"/>
        </w:rPr>
        <w:t xml:space="preserve"> суб</w:t>
      </w:r>
      <w:r>
        <w:rPr>
          <w:rFonts w:eastAsia="Times New Roman"/>
          <w:sz w:val="28"/>
          <w:szCs w:val="28"/>
          <w:lang w:eastAsia="ru-RU"/>
        </w:rPr>
        <w:t>ъекта</w:t>
      </w:r>
      <w:r w:rsidRPr="00D16511">
        <w:rPr>
          <w:rFonts w:eastAsia="Times New Roman"/>
          <w:sz w:val="28"/>
          <w:szCs w:val="28"/>
          <w:lang w:eastAsia="ru-RU"/>
        </w:rPr>
        <w:t xml:space="preserve"> Российской Фе</w:t>
      </w:r>
      <w:r>
        <w:rPr>
          <w:rFonts w:eastAsia="Times New Roman"/>
          <w:sz w:val="28"/>
          <w:szCs w:val="28"/>
          <w:lang w:eastAsia="ru-RU"/>
        </w:rPr>
        <w:t>дерации</w:t>
      </w:r>
      <w:r w:rsidRPr="00D16511">
        <w:rPr>
          <w:rFonts w:eastAsia="Times New Roman"/>
          <w:sz w:val="28"/>
          <w:szCs w:val="28"/>
          <w:lang w:eastAsia="ru-RU"/>
        </w:rPr>
        <w:t>),</w:t>
      </w:r>
      <w:r w:rsidR="005E3263">
        <w:rPr>
          <w:rFonts w:eastAsia="Times New Roman"/>
          <w:sz w:val="28"/>
          <w:szCs w:val="28"/>
          <w:lang w:eastAsia="ru-RU"/>
        </w:rPr>
        <w:br/>
      </w:r>
      <w:r w:rsidRPr="00D16511">
        <w:rPr>
          <w:rFonts w:eastAsia="Times New Roman"/>
          <w:sz w:val="28"/>
          <w:szCs w:val="28"/>
          <w:lang w:eastAsia="ru-RU"/>
        </w:rPr>
        <w:t>с учетом стоимости до</w:t>
      </w:r>
      <w:r>
        <w:rPr>
          <w:rFonts w:eastAsia="Times New Roman"/>
          <w:sz w:val="28"/>
          <w:szCs w:val="28"/>
          <w:lang w:eastAsia="ru-RU"/>
        </w:rPr>
        <w:t>ставки</w:t>
      </w:r>
      <w:r w:rsidRPr="00D16511">
        <w:rPr>
          <w:rFonts w:eastAsia="Times New Roman"/>
          <w:sz w:val="28"/>
          <w:szCs w:val="28"/>
          <w:lang w:eastAsia="ru-RU"/>
        </w:rPr>
        <w:t xml:space="preserve"> до объек</w:t>
      </w:r>
      <w:r>
        <w:rPr>
          <w:rFonts w:eastAsia="Times New Roman"/>
          <w:sz w:val="28"/>
          <w:szCs w:val="28"/>
          <w:lang w:eastAsia="ru-RU"/>
        </w:rPr>
        <w:t>т</w:t>
      </w:r>
      <w:r w:rsidRPr="00D16511">
        <w:rPr>
          <w:rFonts w:eastAsia="Times New Roman"/>
          <w:sz w:val="28"/>
          <w:szCs w:val="28"/>
          <w:lang w:eastAsia="ru-RU"/>
        </w:rPr>
        <w:t>а строительства, рассчитанной</w:t>
      </w:r>
      <w:r w:rsidR="005E3263">
        <w:rPr>
          <w:rFonts w:eastAsia="Times New Roman"/>
          <w:sz w:val="28"/>
          <w:szCs w:val="28"/>
          <w:lang w:eastAsia="ru-RU"/>
        </w:rPr>
        <w:br/>
      </w:r>
      <w:r w:rsidRPr="00D16511">
        <w:rPr>
          <w:rFonts w:eastAsia="Times New Roman"/>
          <w:sz w:val="28"/>
          <w:szCs w:val="28"/>
          <w:lang w:eastAsia="ru-RU"/>
        </w:rPr>
        <w:t>в соответ</w:t>
      </w:r>
      <w:r>
        <w:rPr>
          <w:rFonts w:eastAsia="Times New Roman"/>
          <w:sz w:val="28"/>
          <w:szCs w:val="28"/>
          <w:lang w:eastAsia="ru-RU"/>
        </w:rPr>
        <w:t>ствии со сметными норматива</w:t>
      </w:r>
      <w:r w:rsidRPr="00D16511">
        <w:rPr>
          <w:rFonts w:eastAsia="Times New Roman"/>
          <w:sz w:val="28"/>
          <w:szCs w:val="28"/>
          <w:lang w:eastAsia="ru-RU"/>
        </w:rPr>
        <w:t>ми, сведения о которых вк</w:t>
      </w:r>
      <w:r>
        <w:rPr>
          <w:rFonts w:eastAsia="Times New Roman"/>
          <w:sz w:val="28"/>
          <w:szCs w:val="28"/>
          <w:lang w:eastAsia="ru-RU"/>
        </w:rPr>
        <w:t>л</w:t>
      </w:r>
      <w:r w:rsidRPr="00D16511">
        <w:rPr>
          <w:rFonts w:eastAsia="Times New Roman"/>
          <w:sz w:val="28"/>
          <w:szCs w:val="28"/>
          <w:lang w:eastAsia="ru-RU"/>
        </w:rPr>
        <w:t>ючены</w:t>
      </w:r>
      <w:r w:rsidR="005E3263">
        <w:rPr>
          <w:rFonts w:eastAsia="Times New Roman"/>
          <w:sz w:val="28"/>
          <w:szCs w:val="28"/>
          <w:lang w:eastAsia="ru-RU"/>
        </w:rPr>
        <w:br/>
      </w:r>
      <w:r w:rsidRPr="00D16511">
        <w:rPr>
          <w:rFonts w:eastAsia="Times New Roman"/>
          <w:sz w:val="28"/>
          <w:szCs w:val="28"/>
          <w:lang w:eastAsia="ru-RU"/>
        </w:rPr>
        <w:t>в ФРСН</w:t>
      </w:r>
      <w:r>
        <w:rPr>
          <w:rFonts w:eastAsia="Times New Roman"/>
          <w:sz w:val="28"/>
          <w:szCs w:val="28"/>
          <w:lang w:eastAsia="ru-RU"/>
        </w:rPr>
        <w:t>, или согласно положениям пункта 91 Методики. При этом отсут</w:t>
      </w:r>
      <w:r w:rsidRPr="00D16511">
        <w:rPr>
          <w:rFonts w:eastAsia="Times New Roman"/>
          <w:sz w:val="28"/>
          <w:szCs w:val="28"/>
          <w:lang w:eastAsia="ru-RU"/>
        </w:rPr>
        <w:t>ствие</w:t>
      </w:r>
      <w:r w:rsidR="005E3263">
        <w:rPr>
          <w:rFonts w:eastAsia="Times New Roman"/>
          <w:sz w:val="28"/>
          <w:szCs w:val="28"/>
          <w:lang w:eastAsia="ru-RU"/>
        </w:rPr>
        <w:br/>
      </w:r>
      <w:r w:rsidRPr="00D16511">
        <w:rPr>
          <w:rFonts w:eastAsia="Times New Roman"/>
          <w:sz w:val="28"/>
          <w:szCs w:val="28"/>
          <w:lang w:eastAsia="ru-RU"/>
        </w:rPr>
        <w:t>на рынке субъекта</w:t>
      </w:r>
      <w:r w:rsidR="005D7471">
        <w:rPr>
          <w:rFonts w:eastAsia="Times New Roman"/>
          <w:sz w:val="28"/>
          <w:szCs w:val="28"/>
          <w:lang w:eastAsia="ru-RU"/>
        </w:rPr>
        <w:t xml:space="preserve"> </w:t>
      </w:r>
      <w:r w:rsidRPr="00D16511">
        <w:rPr>
          <w:rFonts w:eastAsia="Times New Roman"/>
          <w:sz w:val="28"/>
          <w:szCs w:val="28"/>
          <w:lang w:eastAsia="ru-RU"/>
        </w:rPr>
        <w:t>Российской Федерации (части территори</w:t>
      </w:r>
      <w:r w:rsidR="005D7471">
        <w:rPr>
          <w:rFonts w:eastAsia="Times New Roman"/>
          <w:sz w:val="28"/>
          <w:szCs w:val="28"/>
          <w:lang w:eastAsia="ru-RU"/>
        </w:rPr>
        <w:t>и</w:t>
      </w:r>
      <w:r w:rsidRPr="00D16511">
        <w:rPr>
          <w:rFonts w:eastAsia="Times New Roman"/>
          <w:sz w:val="28"/>
          <w:szCs w:val="28"/>
          <w:lang w:eastAsia="ru-RU"/>
        </w:rPr>
        <w:t xml:space="preserve"> суб</w:t>
      </w:r>
      <w:r>
        <w:rPr>
          <w:rFonts w:eastAsia="Times New Roman"/>
          <w:sz w:val="28"/>
          <w:szCs w:val="28"/>
          <w:lang w:eastAsia="ru-RU"/>
        </w:rPr>
        <w:t>ъ</w:t>
      </w:r>
      <w:r w:rsidRPr="00D16511">
        <w:rPr>
          <w:rFonts w:eastAsia="Times New Roman"/>
          <w:sz w:val="28"/>
          <w:szCs w:val="28"/>
          <w:lang w:eastAsia="ru-RU"/>
        </w:rPr>
        <w:t>ек</w:t>
      </w:r>
      <w:r>
        <w:rPr>
          <w:rFonts w:eastAsia="Times New Roman"/>
          <w:sz w:val="28"/>
          <w:szCs w:val="28"/>
          <w:lang w:eastAsia="ru-RU"/>
        </w:rPr>
        <w:t>т</w:t>
      </w:r>
      <w:r w:rsidR="005D7471">
        <w:rPr>
          <w:rFonts w:eastAsia="Times New Roman"/>
          <w:sz w:val="28"/>
          <w:szCs w:val="28"/>
          <w:lang w:eastAsia="ru-RU"/>
        </w:rPr>
        <w:t>а</w:t>
      </w:r>
      <w:r w:rsidRPr="00D16511">
        <w:rPr>
          <w:rFonts w:eastAsia="Times New Roman"/>
          <w:sz w:val="28"/>
          <w:szCs w:val="28"/>
          <w:lang w:eastAsia="ru-RU"/>
        </w:rPr>
        <w:t xml:space="preserve"> Российской Фе</w:t>
      </w:r>
      <w:r>
        <w:rPr>
          <w:rFonts w:eastAsia="Times New Roman"/>
          <w:sz w:val="28"/>
          <w:szCs w:val="28"/>
          <w:lang w:eastAsia="ru-RU"/>
        </w:rPr>
        <w:t>д</w:t>
      </w:r>
      <w:r w:rsidRPr="00D16511">
        <w:rPr>
          <w:rFonts w:eastAsia="Times New Roman"/>
          <w:sz w:val="28"/>
          <w:szCs w:val="28"/>
          <w:lang w:eastAsia="ru-RU"/>
        </w:rPr>
        <w:t>ерации)</w:t>
      </w:r>
      <w:r>
        <w:rPr>
          <w:rFonts w:eastAsia="Times New Roman"/>
          <w:sz w:val="28"/>
          <w:szCs w:val="28"/>
          <w:lang w:eastAsia="ru-RU"/>
        </w:rPr>
        <w:t>,</w:t>
      </w:r>
      <w:r w:rsidR="005D7471">
        <w:rPr>
          <w:rFonts w:eastAsia="Times New Roman"/>
          <w:sz w:val="28"/>
          <w:szCs w:val="28"/>
          <w:lang w:eastAsia="ru-RU"/>
        </w:rPr>
        <w:t xml:space="preserve"> </w:t>
      </w:r>
      <w:r w:rsidRPr="00D16511">
        <w:rPr>
          <w:rFonts w:eastAsia="Times New Roman"/>
          <w:sz w:val="28"/>
          <w:szCs w:val="28"/>
          <w:lang w:eastAsia="ru-RU"/>
        </w:rPr>
        <w:t>на территории которого осу</w:t>
      </w:r>
      <w:r>
        <w:rPr>
          <w:rFonts w:eastAsia="Times New Roman"/>
          <w:sz w:val="28"/>
          <w:szCs w:val="28"/>
          <w:lang w:eastAsia="ru-RU"/>
        </w:rPr>
        <w:t>щ</w:t>
      </w:r>
      <w:r w:rsidRPr="00D16511">
        <w:rPr>
          <w:rFonts w:eastAsia="Times New Roman"/>
          <w:sz w:val="28"/>
          <w:szCs w:val="28"/>
          <w:lang w:eastAsia="ru-RU"/>
        </w:rPr>
        <w:t>ествляется ст</w:t>
      </w:r>
      <w:r>
        <w:rPr>
          <w:rFonts w:eastAsia="Times New Roman"/>
          <w:sz w:val="28"/>
          <w:szCs w:val="28"/>
          <w:lang w:eastAsia="ru-RU"/>
        </w:rPr>
        <w:t>р</w:t>
      </w:r>
      <w:r w:rsidRPr="00D16511">
        <w:rPr>
          <w:rFonts w:eastAsia="Times New Roman"/>
          <w:sz w:val="28"/>
          <w:szCs w:val="28"/>
          <w:lang w:eastAsia="ru-RU"/>
        </w:rPr>
        <w:t>оительство, необходимых матери</w:t>
      </w:r>
      <w:r>
        <w:rPr>
          <w:rFonts w:eastAsia="Times New Roman"/>
          <w:sz w:val="28"/>
          <w:szCs w:val="28"/>
          <w:lang w:eastAsia="ru-RU"/>
        </w:rPr>
        <w:t>альных</w:t>
      </w:r>
      <w:r w:rsidRPr="00D16511">
        <w:rPr>
          <w:rFonts w:eastAsia="Times New Roman"/>
          <w:sz w:val="28"/>
          <w:szCs w:val="28"/>
          <w:lang w:eastAsia="ru-RU"/>
        </w:rPr>
        <w:t xml:space="preserve"> ресурсов и оборудования, в том числе в количестве, предусмотренном </w:t>
      </w:r>
      <w:r>
        <w:rPr>
          <w:rFonts w:eastAsia="Times New Roman"/>
          <w:sz w:val="28"/>
          <w:szCs w:val="28"/>
          <w:lang w:eastAsia="ru-RU"/>
        </w:rPr>
        <w:t>проектной документацией, подтверждается заказчиком</w:t>
      </w:r>
      <w:r w:rsidRPr="00D16511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».</w:t>
      </w:r>
    </w:p>
    <w:p w14:paraId="6D3363E1" w14:textId="77777777" w:rsidR="00360BC6" w:rsidRPr="00BA130B" w:rsidRDefault="00360BC6" w:rsidP="00232397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Пункт 27 изложить в следующей редакции:</w:t>
      </w:r>
    </w:p>
    <w:p w14:paraId="678BAE90" w14:textId="77777777" w:rsidR="00360BC6" w:rsidRPr="00BA130B" w:rsidRDefault="00360BC6" w:rsidP="00232397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«27. К сметной документации прилагаются:</w:t>
      </w:r>
    </w:p>
    <w:p w14:paraId="74B4C604" w14:textId="2F4AA025" w:rsidR="00360BC6" w:rsidRPr="00BA130B" w:rsidRDefault="00360BC6" w:rsidP="00232397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4B60B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записка;</w:t>
      </w:r>
    </w:p>
    <w:p w14:paraId="561D8362" w14:textId="38EB0170" w:rsidR="00360BC6" w:rsidRPr="00BA130B" w:rsidRDefault="00360BC6" w:rsidP="00232397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4B60B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ведомости объемов работ;</w:t>
      </w:r>
    </w:p>
    <w:p w14:paraId="45463139" w14:textId="153D28DD" w:rsidR="00360BC6" w:rsidRPr="00BA130B" w:rsidRDefault="00360BC6" w:rsidP="00232397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4B60B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ведомости, содержащие перечни повреждений объекта культурного наследия с указанием объемов утрат (далее – дефектные ведомости);</w:t>
      </w:r>
    </w:p>
    <w:p w14:paraId="30DB43C1" w14:textId="4FA70826" w:rsidR="00360BC6" w:rsidRPr="00BA130B" w:rsidRDefault="00360BC6" w:rsidP="00232397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4B60B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обосновывающие документы.».</w:t>
      </w:r>
    </w:p>
    <w:p w14:paraId="65CD533A" w14:textId="77777777" w:rsidR="00232397" w:rsidRPr="00BA130B" w:rsidRDefault="00360BC6" w:rsidP="00232397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В пунк</w:t>
      </w:r>
      <w:r w:rsidR="007F3BFD" w:rsidRPr="00BA130B">
        <w:rPr>
          <w:rFonts w:ascii="Times New Roman" w:eastAsia="Times New Roman" w:hAnsi="Times New Roman"/>
          <w:sz w:val="28"/>
          <w:szCs w:val="28"/>
          <w:lang w:eastAsia="ru-RU"/>
        </w:rPr>
        <w:t>те 35</w:t>
      </w:r>
      <w:r w:rsidR="00232397" w:rsidRPr="00BA130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0FEB49C" w14:textId="77777777" w:rsidR="00360BC6" w:rsidRPr="00BA130B" w:rsidRDefault="007F3BFD" w:rsidP="00232397">
      <w:pPr>
        <w:pStyle w:val="ab"/>
        <w:widowControl w:val="0"/>
        <w:numPr>
          <w:ilvl w:val="0"/>
          <w:numId w:val="49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232397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иных исходных данных, необходимых для определения сметной стоимости строительства» 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«</w:t>
      </w:r>
      <w:r w:rsidR="00232397" w:rsidRPr="00BA130B">
        <w:rPr>
          <w:rFonts w:ascii="Times New Roman" w:eastAsia="Times New Roman" w:hAnsi="Times New Roman"/>
          <w:sz w:val="28"/>
          <w:szCs w:val="28"/>
          <w:lang w:eastAsia="ru-RU"/>
        </w:rPr>
        <w:t>иных исходных данных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32397" w:rsidRPr="00BA130B">
        <w:rPr>
          <w:rFonts w:ascii="Times New Roman" w:eastAsia="Times New Roman" w:hAnsi="Times New Roman"/>
          <w:sz w:val="28"/>
          <w:szCs w:val="28"/>
          <w:lang w:eastAsia="ru-RU"/>
        </w:rPr>
        <w:t>и документации, необходимых для определения сметной стоимости строительства, включая научно-исследовательские работы для объектов культурного наследия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32397" w:rsidRPr="00BA13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66384AA" w14:textId="77777777" w:rsidR="00232397" w:rsidRPr="00BA130B" w:rsidRDefault="00232397" w:rsidP="00232397">
      <w:pPr>
        <w:pStyle w:val="ab"/>
        <w:widowControl w:val="0"/>
        <w:numPr>
          <w:ilvl w:val="0"/>
          <w:numId w:val="49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дополнить абзацем следующего содержания:</w:t>
      </w:r>
    </w:p>
    <w:p w14:paraId="02E525E2" w14:textId="4C35C92A" w:rsidR="00232397" w:rsidRPr="00BA130B" w:rsidRDefault="00232397" w:rsidP="00E949B3">
      <w:pPr>
        <w:pStyle w:val="ab"/>
        <w:widowControl w:val="0"/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«При определении сметной стоимости работ по сохранению объектов культурного наследия локальные сметные расчеты (сметы) на работы, относящиеся к капитальному ремонту или реконструкции, при которых затрагиваются конструктивные и иные характеристики надежности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и безопасности таких объектов, и локальные сметные расчеты (сметы)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ремонтно-реставрационные работы, разрабатываемые с использованием </w:t>
      </w:r>
      <w:proofErr w:type="spellStart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ГЭСНрр</w:t>
      </w:r>
      <w:proofErr w:type="spellEnd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ГЭСН и </w:t>
      </w:r>
      <w:proofErr w:type="spellStart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ГЭСНр</w:t>
      </w:r>
      <w:proofErr w:type="spellEnd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, в случаях, установленных пунктами 58.1, 58.2 и 58.3 Методики, составляются отдельно.».</w:t>
      </w:r>
    </w:p>
    <w:p w14:paraId="2BEB0474" w14:textId="77777777" w:rsidR="002837CC" w:rsidRPr="00BA130B" w:rsidRDefault="00E949B3" w:rsidP="00E949B3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2837CC" w:rsidRPr="00BA130B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837CC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52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2169634" w14:textId="6958787F" w:rsidR="00E949B3" w:rsidRPr="00BA130B" w:rsidRDefault="00E949B3" w:rsidP="00E949B3">
      <w:pPr>
        <w:pStyle w:val="ab"/>
        <w:widowControl w:val="0"/>
        <w:numPr>
          <w:ilvl w:val="0"/>
          <w:numId w:val="56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в абзаце втором слова «в таблицах 1, 3, 5 или 7» заменить словами</w:t>
      </w:r>
      <w:r w:rsidR="00FC02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«в таблицах 1, 3, 5, 7 или 9»</w:t>
      </w:r>
      <w:r w:rsidR="00BE52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8D4558" w14:textId="5598A314" w:rsidR="00E949B3" w:rsidRPr="00BA130B" w:rsidRDefault="00E949B3" w:rsidP="00E949B3">
      <w:pPr>
        <w:pStyle w:val="ab"/>
        <w:widowControl w:val="0"/>
        <w:numPr>
          <w:ilvl w:val="0"/>
          <w:numId w:val="56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абзац шесто</w:t>
      </w:r>
      <w:r w:rsidR="002465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слов «таблица 7 – при пусконаладочных работах;» дополнить словами «таблица 9 – при сохранении объектов культурного наследия;»;</w:t>
      </w:r>
    </w:p>
    <w:p w14:paraId="193AEF3C" w14:textId="27CF1B1A" w:rsidR="00D0275A" w:rsidRDefault="00D0275A" w:rsidP="00FC4AA7">
      <w:pPr>
        <w:pStyle w:val="ab"/>
        <w:widowControl w:val="0"/>
        <w:numPr>
          <w:ilvl w:val="0"/>
          <w:numId w:val="5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75A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девятый</w:t>
      </w:r>
      <w:r w:rsidRPr="00D0275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слов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D0275A">
        <w:rPr>
          <w:rFonts w:ascii="Times New Roman" w:eastAsia="Times New Roman" w:hAnsi="Times New Roman"/>
          <w:sz w:val="28"/>
          <w:szCs w:val="28"/>
          <w:lang w:eastAsia="ru-RU"/>
        </w:rPr>
        <w:t>(при капитальном ремонте объектов капитального строительства)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дополнить словами «</w:t>
      </w:r>
      <w:r w:rsidRPr="00D0275A">
        <w:rPr>
          <w:rFonts w:ascii="Times New Roman" w:eastAsia="Times New Roman" w:hAnsi="Times New Roman"/>
          <w:sz w:val="28"/>
          <w:szCs w:val="28"/>
          <w:lang w:eastAsia="ru-RU"/>
        </w:rPr>
        <w:t>, в таблице 9 Приложения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0275A">
        <w:rPr>
          <w:rFonts w:ascii="Times New Roman" w:eastAsia="Times New Roman" w:hAnsi="Times New Roman"/>
          <w:sz w:val="28"/>
          <w:szCs w:val="28"/>
          <w:lang w:eastAsia="ru-RU"/>
        </w:rPr>
        <w:t xml:space="preserve">№ 10 к </w:t>
      </w:r>
      <w:r w:rsidRPr="00D027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Методике (при сохранении объектов культурного наследия)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369117C3" w14:textId="1F928E8E" w:rsidR="00D0275A" w:rsidRDefault="007A47EE" w:rsidP="00FC4AA7">
      <w:pPr>
        <w:pStyle w:val="ab"/>
        <w:widowControl w:val="0"/>
        <w:numPr>
          <w:ilvl w:val="0"/>
          <w:numId w:val="5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7EE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одиннадцатый</w:t>
      </w:r>
      <w:r w:rsidRPr="007A47E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слов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7A47EE">
        <w:rPr>
          <w:rFonts w:ascii="Times New Roman" w:eastAsia="Times New Roman" w:hAnsi="Times New Roman"/>
          <w:sz w:val="28"/>
          <w:szCs w:val="28"/>
          <w:lang w:eastAsia="ru-RU"/>
        </w:rPr>
        <w:t>к затратам труда рабочих,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дополнить словами «</w:t>
      </w:r>
      <w:r w:rsidRPr="007A47EE">
        <w:rPr>
          <w:rFonts w:ascii="Times New Roman" w:eastAsia="Times New Roman" w:hAnsi="Times New Roman"/>
          <w:sz w:val="28"/>
          <w:szCs w:val="28"/>
          <w:lang w:eastAsia="ru-RU"/>
        </w:rPr>
        <w:t>работник</w:t>
      </w:r>
      <w:r w:rsidR="0062214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7A47EE">
        <w:rPr>
          <w:rFonts w:ascii="Times New Roman" w:eastAsia="Times New Roman" w:hAnsi="Times New Roman"/>
          <w:sz w:val="28"/>
          <w:szCs w:val="28"/>
          <w:lang w:eastAsia="ru-RU"/>
        </w:rPr>
        <w:t>-исполнител</w:t>
      </w:r>
      <w:r w:rsidR="0062214F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7A47E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реставрационных работ,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31AA35EF" w14:textId="518FB5EA" w:rsidR="00E949B3" w:rsidRPr="00BA130B" w:rsidRDefault="00E1498B" w:rsidP="00FC4AA7">
      <w:pPr>
        <w:pStyle w:val="ab"/>
        <w:widowControl w:val="0"/>
        <w:numPr>
          <w:ilvl w:val="0"/>
          <w:numId w:val="5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абзац пятнадцатый после слов «пусконаладочного персонала, рабочих» дополнить словами «</w:t>
      </w:r>
      <w:r w:rsidR="003D5F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67BC8">
        <w:rPr>
          <w:rFonts w:ascii="Times New Roman" w:eastAsia="Times New Roman" w:hAnsi="Times New Roman"/>
          <w:sz w:val="28"/>
          <w:szCs w:val="28"/>
          <w:lang w:eastAsia="ru-RU"/>
        </w:rPr>
        <w:t xml:space="preserve">коэффициент, 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приведенный в таблице 10 Приложения № 10 к Методике (при сохранении объектов культурного наследия), применяется к показателям оплаты труда работников-исполнителей реставрационных работ»;</w:t>
      </w:r>
    </w:p>
    <w:p w14:paraId="69E3DA0E" w14:textId="5F0CB58D" w:rsidR="00E1498B" w:rsidRPr="00BA130B" w:rsidRDefault="00E1498B" w:rsidP="00E1498B">
      <w:pPr>
        <w:pStyle w:val="ab"/>
        <w:widowControl w:val="0"/>
        <w:numPr>
          <w:ilvl w:val="0"/>
          <w:numId w:val="5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абзац шестнадцат</w:t>
      </w:r>
      <w:r w:rsidR="00A072D7">
        <w:rPr>
          <w:rFonts w:ascii="Times New Roman" w:eastAsia="Times New Roman" w:hAnsi="Times New Roman"/>
          <w:sz w:val="28"/>
          <w:szCs w:val="28"/>
          <w:lang w:eastAsia="ru-RU"/>
        </w:rPr>
        <w:t>ый изложить в следующей редакции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5277E8B" w14:textId="4BD4C987" w:rsidR="00A36335" w:rsidRDefault="00A072D7" w:rsidP="00CB2347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Допускается совместное применение коэффициента, учитывающего снижение производительности труда, приведенного в </w:t>
      </w:r>
      <w:r w:rsidRPr="005E3263">
        <w:rPr>
          <w:rFonts w:ascii="Times New Roman" w:eastAsia="Times New Roman" w:hAnsi="Times New Roman"/>
          <w:sz w:val="28"/>
          <w:szCs w:val="28"/>
          <w:lang w:eastAsia="ru-RU"/>
        </w:rPr>
        <w:t>таблицах 1</w:t>
      </w:r>
      <w:r w:rsidR="005E326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строительстве объектов капитального строительства), </w:t>
      </w:r>
      <w:r w:rsidRPr="005E326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реконструкции объектов капитального строительства), </w:t>
      </w:r>
      <w:r w:rsidRPr="005E326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капитальном ремонте объектов капитального строительства), </w:t>
      </w:r>
      <w:r w:rsidRPr="005E326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пусконаладочных работах)</w:t>
      </w:r>
      <w:r w:rsidR="00FC02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>или 9</w:t>
      </w:r>
      <w:r w:rsidR="00FC02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сохранении объектов культурного наследия) Приложения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="00FC02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>к Методике, или рассчитанного в соответствии с настоящим пунктом Методики,</w:t>
      </w:r>
      <w:r w:rsidR="005E326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коэффициента, учитывающего повышенный размер оплаты труда, приведенного в </w:t>
      </w:r>
      <w:r w:rsidRPr="005E3263">
        <w:rPr>
          <w:rFonts w:ascii="Times New Roman" w:eastAsia="Times New Roman" w:hAnsi="Times New Roman"/>
          <w:sz w:val="28"/>
          <w:szCs w:val="28"/>
          <w:lang w:eastAsia="ru-RU"/>
        </w:rPr>
        <w:t>таблицах 2</w:t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строительстве объектов капитального строительства), </w:t>
      </w:r>
      <w:r w:rsidRPr="005E326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реконструкции объектов капитального строительства), </w:t>
      </w:r>
      <w:r w:rsidRPr="005E326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капитальном ремонте объектов капитального строительства), </w:t>
      </w:r>
      <w:r w:rsidRPr="005E326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C02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пусконаладочных работах) или 10 (при сохранении объектов культурного наследия) Приложения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 xml:space="preserve"> 10 к Методике. Применение более одного коэффициента, учитывающего повышенный размер оплаты труда, приведенного в </w:t>
      </w:r>
      <w:r w:rsidRPr="005E3263">
        <w:rPr>
          <w:rFonts w:ascii="Times New Roman" w:eastAsia="Times New Roman" w:hAnsi="Times New Roman"/>
          <w:sz w:val="28"/>
          <w:szCs w:val="28"/>
          <w:lang w:eastAsia="ru-RU"/>
        </w:rPr>
        <w:t>таблицах 2</w:t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строительстве объектов капитального строительства), </w:t>
      </w:r>
      <w:r w:rsidRPr="00FC02B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C02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реконструкции объектов капитального строительства), </w:t>
      </w:r>
      <w:r w:rsidRPr="00FC02B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капитальном ремонте объектов капитального строительства), </w:t>
      </w:r>
      <w:r w:rsidRPr="00FC02B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пусконаладочных работах) или 10 (при сохранении объектов культурного наследия) Приложения № 10</w:t>
      </w:r>
      <w:r w:rsidR="00FC02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072D7">
        <w:rPr>
          <w:rFonts w:ascii="Times New Roman" w:eastAsia="Times New Roman" w:hAnsi="Times New Roman"/>
          <w:sz w:val="28"/>
          <w:szCs w:val="28"/>
          <w:lang w:eastAsia="ru-RU"/>
        </w:rPr>
        <w:t>к Методике, не допускается.</w:t>
      </w:r>
      <w:r w:rsidR="00E1498B" w:rsidRPr="00BA130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844A1" w:rsidRPr="00BA13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7205B0" w14:textId="77777777" w:rsidR="0070116A" w:rsidRDefault="00CB2347" w:rsidP="0070116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53</w:t>
      </w:r>
      <w:r w:rsidR="0070116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CD0E2EE" w14:textId="67A45645" w:rsidR="0070116A" w:rsidRDefault="0070116A" w:rsidP="0070116A">
      <w:pPr>
        <w:pStyle w:val="ab"/>
        <w:widowControl w:val="0"/>
        <w:numPr>
          <w:ilvl w:val="0"/>
          <w:numId w:val="57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16A">
        <w:rPr>
          <w:rFonts w:ascii="Times New Roman" w:eastAsia="Times New Roman" w:hAnsi="Times New Roman"/>
          <w:sz w:val="28"/>
          <w:szCs w:val="28"/>
          <w:lang w:eastAsia="ru-RU"/>
        </w:rPr>
        <w:t>после слов «затратам труда (оплате труда) рабочих» дополнить словами «, работников-исполнителей реставрационных работ»;</w:t>
      </w:r>
    </w:p>
    <w:p w14:paraId="41B6D432" w14:textId="20220369" w:rsidR="00CB2347" w:rsidRPr="0070116A" w:rsidRDefault="00CB2347" w:rsidP="0070116A">
      <w:pPr>
        <w:pStyle w:val="ab"/>
        <w:widowControl w:val="0"/>
        <w:numPr>
          <w:ilvl w:val="0"/>
          <w:numId w:val="57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16A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C97B6D" w:rsidRPr="0070116A">
        <w:rPr>
          <w:rFonts w:ascii="Times New Roman" w:eastAsia="Times New Roman" w:hAnsi="Times New Roman"/>
          <w:sz w:val="28"/>
          <w:szCs w:val="28"/>
          <w:lang w:eastAsia="ru-RU"/>
        </w:rPr>
        <w:t>примечаниях к таблицам Приложения № 10</w:t>
      </w:r>
      <w:r w:rsidRPr="0070116A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</w:t>
      </w:r>
      <w:r w:rsidR="00C97B6D" w:rsidRPr="0070116A">
        <w:rPr>
          <w:rFonts w:ascii="Times New Roman" w:eastAsia="Times New Roman" w:hAnsi="Times New Roman"/>
          <w:sz w:val="28"/>
          <w:szCs w:val="28"/>
          <w:lang w:eastAsia="ru-RU"/>
        </w:rPr>
        <w:t>пункте 52 Методики</w:t>
      </w:r>
      <w:r w:rsidRPr="0070116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0479D323" w14:textId="300207A2" w:rsidR="00110FEE" w:rsidRDefault="005605DB" w:rsidP="007844A1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10FEE">
        <w:rPr>
          <w:rFonts w:ascii="Times New Roman" w:eastAsia="Times New Roman" w:hAnsi="Times New Roman"/>
          <w:sz w:val="28"/>
          <w:szCs w:val="28"/>
          <w:lang w:eastAsia="ru-RU"/>
        </w:rPr>
        <w:t>ункт 58 изложить в следующей редакции:</w:t>
      </w:r>
    </w:p>
    <w:p w14:paraId="036A1526" w14:textId="4B1CDB15" w:rsidR="00736F37" w:rsidRDefault="00110FEE" w:rsidP="00FC02BA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10FE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необходимых сметных норм (единичных расценок), включенных в сборники </w:t>
      </w:r>
      <w:proofErr w:type="spellStart"/>
      <w:r w:rsidRPr="00110FEE">
        <w:rPr>
          <w:rFonts w:ascii="Times New Roman" w:eastAsia="Times New Roman" w:hAnsi="Times New Roman"/>
          <w:sz w:val="28"/>
          <w:szCs w:val="28"/>
          <w:lang w:eastAsia="ru-RU"/>
        </w:rPr>
        <w:t>ГЭСНр</w:t>
      </w:r>
      <w:proofErr w:type="spellEnd"/>
      <w:r w:rsidRPr="00110FE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110FEE">
        <w:rPr>
          <w:rFonts w:ascii="Times New Roman" w:eastAsia="Times New Roman" w:hAnsi="Times New Roman"/>
          <w:sz w:val="28"/>
          <w:szCs w:val="28"/>
          <w:lang w:eastAsia="ru-RU"/>
        </w:rPr>
        <w:t>ФЕРр</w:t>
      </w:r>
      <w:proofErr w:type="spellEnd"/>
      <w:r w:rsidRPr="00110F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10FEE">
        <w:rPr>
          <w:rFonts w:ascii="Times New Roman" w:eastAsia="Times New Roman" w:hAnsi="Times New Roman"/>
          <w:sz w:val="28"/>
          <w:szCs w:val="28"/>
          <w:lang w:eastAsia="ru-RU"/>
        </w:rPr>
        <w:t>ТЕРр</w:t>
      </w:r>
      <w:proofErr w:type="spellEnd"/>
      <w:r w:rsidRPr="00110FEE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736F37">
        <w:rPr>
          <w:rFonts w:ascii="Times New Roman" w:eastAsia="Times New Roman" w:hAnsi="Times New Roman"/>
          <w:sz w:val="28"/>
          <w:szCs w:val="28"/>
          <w:lang w:eastAsia="ru-RU"/>
        </w:rPr>
        <w:t>сметная стоимость</w:t>
      </w:r>
      <w:r w:rsidRPr="00110FE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FC02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10FEE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капитальному ремонту и реконструкции объектов капитального строительства </w:t>
      </w:r>
      <w:r w:rsidR="00736F37" w:rsidRPr="00110FEE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736F37">
        <w:rPr>
          <w:rFonts w:ascii="Times New Roman" w:eastAsia="Times New Roman" w:hAnsi="Times New Roman"/>
          <w:sz w:val="28"/>
          <w:szCs w:val="28"/>
          <w:lang w:eastAsia="ru-RU"/>
        </w:rPr>
        <w:t>жет</w:t>
      </w:r>
      <w:r w:rsidR="00736F37" w:rsidRPr="00110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FEE">
        <w:rPr>
          <w:rFonts w:ascii="Times New Roman" w:eastAsia="Times New Roman" w:hAnsi="Times New Roman"/>
          <w:sz w:val="28"/>
          <w:szCs w:val="28"/>
          <w:lang w:eastAsia="ru-RU"/>
        </w:rPr>
        <w:t>быть определен</w:t>
      </w:r>
      <w:r w:rsidR="00736F3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10FE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958F96B" w14:textId="615776F6" w:rsidR="00736F37" w:rsidRPr="00736F37" w:rsidRDefault="00736F37" w:rsidP="00736F37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Pr="00736F37">
        <w:rPr>
          <w:rFonts w:ascii="Times New Roman" w:eastAsia="Times New Roman" w:hAnsi="Times New Roman"/>
          <w:sz w:val="28"/>
          <w:szCs w:val="28"/>
          <w:lang w:eastAsia="ru-RU"/>
        </w:rPr>
        <w:t>для работ, аналогичных технологическим процессам, выполняемым</w:t>
      </w:r>
      <w:r w:rsidR="00C817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36F37">
        <w:rPr>
          <w:rFonts w:ascii="Times New Roman" w:eastAsia="Times New Roman" w:hAnsi="Times New Roman"/>
          <w:sz w:val="28"/>
          <w:szCs w:val="28"/>
          <w:lang w:eastAsia="ru-RU"/>
        </w:rPr>
        <w:t>при реконструкции зданий и сооружений по ГЭСН 81-02-46-XXXX «Работы</w:t>
      </w:r>
      <w:r w:rsidR="00C817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36F37">
        <w:rPr>
          <w:rFonts w:ascii="Times New Roman" w:eastAsia="Times New Roman" w:hAnsi="Times New Roman"/>
          <w:sz w:val="28"/>
          <w:szCs w:val="28"/>
          <w:lang w:eastAsia="ru-RU"/>
        </w:rPr>
        <w:t>при реконструкции зданий и сооружений» – по сметным нормам</w:t>
      </w:r>
      <w:r w:rsidR="00C817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36F37">
        <w:rPr>
          <w:rFonts w:ascii="Times New Roman" w:eastAsia="Times New Roman" w:hAnsi="Times New Roman"/>
          <w:sz w:val="28"/>
          <w:szCs w:val="28"/>
          <w:lang w:eastAsia="ru-RU"/>
        </w:rPr>
        <w:t xml:space="preserve">ГЭСН (ФЕР, ТЕР) 81-02-46-XXXX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36F37">
        <w:rPr>
          <w:rFonts w:ascii="Times New Roman" w:eastAsia="Times New Roman" w:hAnsi="Times New Roman"/>
          <w:sz w:val="28"/>
          <w:szCs w:val="28"/>
          <w:lang w:eastAsia="ru-RU"/>
        </w:rPr>
        <w:t>Работы при реконструкции зданий</w:t>
      </w:r>
      <w:r w:rsidR="00C817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36F37">
        <w:rPr>
          <w:rFonts w:ascii="Times New Roman" w:eastAsia="Times New Roman" w:hAnsi="Times New Roman"/>
          <w:sz w:val="28"/>
          <w:szCs w:val="28"/>
          <w:lang w:eastAsia="ru-RU"/>
        </w:rPr>
        <w:t>и сооружений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36F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40A9929" w14:textId="3ADE4274" w:rsidR="00110FEE" w:rsidRDefault="00736F37" w:rsidP="00736F37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Pr="00736F37">
        <w:rPr>
          <w:rFonts w:ascii="Times New Roman" w:eastAsia="Times New Roman" w:hAnsi="Times New Roman"/>
          <w:sz w:val="28"/>
          <w:szCs w:val="28"/>
          <w:lang w:eastAsia="ru-RU"/>
        </w:rPr>
        <w:t>для работ, аналогичных технологическим процессам в новом строительстве</w:t>
      </w:r>
      <w:r w:rsidR="00CA40AB" w:rsidRPr="00736F37">
        <w:rPr>
          <w:rFonts w:ascii="Times New Roman" w:eastAsia="Times New Roman" w:hAnsi="Times New Roman"/>
          <w:sz w:val="28"/>
          <w:szCs w:val="28"/>
          <w:lang w:eastAsia="ru-RU"/>
        </w:rPr>
        <w:t>, в том числе по возведению новых конструктивных элементов,</w:t>
      </w:r>
      <w:r w:rsidRPr="00736F37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C817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36F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сметным нормам, включенным в ГЭСН (ФЕР, ТЕР), с применением коэффициентов 1,15 к затратам труда (оплате труда) рабочих и 1,25 к нормам времени (стоимости) эксплуатации машин и механизмов, затратам труда (оплате труда) машинистов.</w:t>
      </w:r>
      <w:r w:rsidR="00110FE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1DD4C7A1" w14:textId="5907349A" w:rsidR="00360BC6" w:rsidRPr="00BA130B" w:rsidRDefault="004A6424" w:rsidP="007844A1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пунктами 58.1–58.3 следующего содержания:</w:t>
      </w:r>
    </w:p>
    <w:p w14:paraId="06FB1B4C" w14:textId="77777777" w:rsidR="004A6424" w:rsidRPr="00BA130B" w:rsidRDefault="004A6424" w:rsidP="007844A1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«58.1. При отсутствии необходимых сметных норм, включенных в сборники </w:t>
      </w:r>
      <w:proofErr w:type="spellStart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ГЭСНрр</w:t>
      </w:r>
      <w:proofErr w:type="spellEnd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, сметная стоимость ремонтно-реставрационных работ может быть определена:</w:t>
      </w:r>
    </w:p>
    <w:p w14:paraId="6A52E1BD" w14:textId="39973542" w:rsidR="004A6424" w:rsidRPr="00BA130B" w:rsidRDefault="004A6424" w:rsidP="004A6424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736F37">
        <w:rPr>
          <w:rFonts w:ascii="Times New Roman" w:eastAsia="Times New Roman" w:hAnsi="Times New Roman"/>
          <w:sz w:val="28"/>
          <w:szCs w:val="28"/>
          <w:lang w:eastAsia="ru-RU"/>
        </w:rPr>
        <w:t>для работ, аналогичных технологическим процессам, выполняемым</w:t>
      </w:r>
      <w:r w:rsidR="00C817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36F3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капитальном ремонте, а также реконструкции </w:t>
      </w:r>
      <w:r w:rsidR="00736F37" w:rsidRPr="00CA636B">
        <w:rPr>
          <w:rFonts w:ascii="Times New Roman" w:eastAsia="Times New Roman" w:hAnsi="Times New Roman"/>
          <w:sz w:val="28"/>
          <w:szCs w:val="28"/>
          <w:lang w:eastAsia="ru-RU"/>
        </w:rPr>
        <w:t>зданий и сооружений</w:t>
      </w:r>
      <w:r w:rsidR="00C817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36F3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736F37" w:rsidRPr="00CA636B">
        <w:rPr>
          <w:rFonts w:ascii="Times New Roman" w:eastAsia="Times New Roman" w:hAnsi="Times New Roman"/>
          <w:sz w:val="28"/>
          <w:szCs w:val="28"/>
          <w:lang w:eastAsia="ru-RU"/>
        </w:rPr>
        <w:t>ГЭСН 81-02-46-XXXX «Работы при реконструкции зданий и сооружений» –</w:t>
      </w:r>
      <w:r w:rsidR="00C817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36F37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сметным нормам, включенным в </w:t>
      </w:r>
      <w:proofErr w:type="spellStart"/>
      <w:r w:rsidR="00736F37" w:rsidRPr="00BA130B">
        <w:rPr>
          <w:rFonts w:ascii="Times New Roman" w:eastAsia="Times New Roman" w:hAnsi="Times New Roman"/>
          <w:sz w:val="28"/>
          <w:szCs w:val="28"/>
          <w:lang w:eastAsia="ru-RU"/>
        </w:rPr>
        <w:t>ГЭСНр</w:t>
      </w:r>
      <w:proofErr w:type="spellEnd"/>
      <w:r w:rsidR="00736F37" w:rsidRPr="00BA130B">
        <w:rPr>
          <w:rFonts w:ascii="Times New Roman" w:eastAsia="Times New Roman" w:hAnsi="Times New Roman"/>
          <w:sz w:val="28"/>
          <w:szCs w:val="28"/>
          <w:lang w:eastAsia="ru-RU"/>
        </w:rPr>
        <w:t>, ГЭСН 81-02-46-XXXX «Работы</w:t>
      </w:r>
      <w:r w:rsidR="00C817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36F37" w:rsidRPr="00BA130B">
        <w:rPr>
          <w:rFonts w:ascii="Times New Roman" w:eastAsia="Times New Roman" w:hAnsi="Times New Roman"/>
          <w:sz w:val="28"/>
          <w:szCs w:val="28"/>
          <w:lang w:eastAsia="ru-RU"/>
        </w:rPr>
        <w:t>при реконструкции зданий и сооружений», с применением коэффициента 1,04</w:t>
      </w:r>
      <w:r w:rsidR="00C817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36F37" w:rsidRPr="00BA130B">
        <w:rPr>
          <w:rFonts w:ascii="Times New Roman" w:eastAsia="Times New Roman" w:hAnsi="Times New Roman"/>
          <w:sz w:val="28"/>
          <w:szCs w:val="28"/>
          <w:lang w:eastAsia="ru-RU"/>
        </w:rPr>
        <w:t>к сметным ценам на затраты труда рабочих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8AAF32B" w14:textId="60B315F9" w:rsidR="004A6424" w:rsidRPr="00BA130B" w:rsidRDefault="004A6424" w:rsidP="004A6424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736F3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работ, </w:t>
      </w:r>
      <w:r w:rsidR="00736F37" w:rsidRPr="00CA636B">
        <w:rPr>
          <w:rFonts w:ascii="Times New Roman" w:eastAsia="Times New Roman" w:hAnsi="Times New Roman"/>
          <w:sz w:val="28"/>
          <w:szCs w:val="28"/>
          <w:lang w:eastAsia="ru-RU"/>
        </w:rPr>
        <w:t>аналогичны</w:t>
      </w:r>
      <w:r w:rsidR="00736F3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736F37" w:rsidRPr="00CA636B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технологическим </w:t>
      </w:r>
      <w:r w:rsidR="00736F37">
        <w:rPr>
          <w:rFonts w:ascii="Times New Roman" w:eastAsia="Times New Roman" w:hAnsi="Times New Roman"/>
          <w:sz w:val="28"/>
          <w:szCs w:val="28"/>
          <w:lang w:eastAsia="ru-RU"/>
        </w:rPr>
        <w:t>процессам в новом строительстве</w:t>
      </w:r>
      <w:r w:rsidR="00736F37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F3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36F37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сметным нормам, включенным в ГЭСН (кроме </w:t>
      </w:r>
      <w:r w:rsidR="00736F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36F37" w:rsidRPr="00BA130B">
        <w:rPr>
          <w:rFonts w:ascii="Times New Roman" w:eastAsia="Times New Roman" w:hAnsi="Times New Roman"/>
          <w:sz w:val="28"/>
          <w:szCs w:val="28"/>
          <w:lang w:eastAsia="ru-RU"/>
        </w:rPr>
        <w:t>ГЭСН 81-02-46-XXXX «Работы при реконструкции зданий и сооружений»),</w:t>
      </w:r>
      <w:r w:rsidR="00C817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36F37" w:rsidRPr="00BA130B">
        <w:rPr>
          <w:rFonts w:ascii="Times New Roman" w:eastAsia="Times New Roman" w:hAnsi="Times New Roman"/>
          <w:sz w:val="28"/>
          <w:szCs w:val="28"/>
          <w:lang w:eastAsia="ru-RU"/>
        </w:rPr>
        <w:t>с применением коэффициентов 1,15 к затратам труда рабочих, 1,25 к нормам времени эксплуатации машин и механизмов, затратам труда машинистов и 1,04</w:t>
      </w:r>
      <w:r w:rsidR="00C817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36F37" w:rsidRPr="00BA130B">
        <w:rPr>
          <w:rFonts w:ascii="Times New Roman" w:eastAsia="Times New Roman" w:hAnsi="Times New Roman"/>
          <w:sz w:val="28"/>
          <w:szCs w:val="28"/>
          <w:lang w:eastAsia="ru-RU"/>
        </w:rPr>
        <w:t>к сметным ценам на затраты труда рабочих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3F747E" w14:textId="77777777" w:rsidR="004A6424" w:rsidRPr="00BA130B" w:rsidRDefault="004A6424" w:rsidP="004A6424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Выбор нормативов накладных расходов и сметной прибыли на ремонтно-реставрационные работы, сметная стоимость которых определена в соответствии с настоящим пунктом Методики, выполняется в соответствии с данными проектной документации по виду ремонтно-реставрационных работ.</w:t>
      </w:r>
    </w:p>
    <w:p w14:paraId="1A64BE46" w14:textId="77777777" w:rsidR="004A6424" w:rsidRPr="00BA130B" w:rsidRDefault="004A6424" w:rsidP="004A6424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58.2. При определении сметной стоимости работ по сохранению объектов культурного наследия сметная стоимость строительных, ремонтно-строительных работ, работ по монтажу и капитальному ремонту оборудования, пусконаладочных работ определяется с использованием ГЭСН, </w:t>
      </w:r>
      <w:proofErr w:type="spellStart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ГЭСНр</w:t>
      </w:r>
      <w:proofErr w:type="spellEnd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ГЭСНм</w:t>
      </w:r>
      <w:proofErr w:type="spellEnd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ГЭСНмр</w:t>
      </w:r>
      <w:proofErr w:type="spellEnd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ГЭСНп</w:t>
      </w:r>
      <w:proofErr w:type="spellEnd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, сведения о которых включены в ФРСН.</w:t>
      </w:r>
    </w:p>
    <w:p w14:paraId="25E43542" w14:textId="104DF493" w:rsidR="004A6424" w:rsidRPr="00BA130B" w:rsidRDefault="004A6424" w:rsidP="004A6424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При определении сметной стоимости работ по прокладке внутренних сетей инженерно-технического обеспечения объекта культурного наследия</w:t>
      </w:r>
      <w:r w:rsidR="00FC02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наружных сетей инженерно-технического обеспечения в охранной зоне объекта культурного наследия с использованием ГЭСН и </w:t>
      </w:r>
      <w:proofErr w:type="spellStart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ГЭСНр</w:t>
      </w:r>
      <w:proofErr w:type="spellEnd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применяются коэффициенты, указанные в пункте 58.1 Методики.</w:t>
      </w:r>
    </w:p>
    <w:p w14:paraId="3EDBF6CC" w14:textId="77777777" w:rsidR="004A6424" w:rsidRPr="00BA130B" w:rsidRDefault="004A6424" w:rsidP="004A6424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58.3. При определении сметной стоимости работ по сохранению объектов культурного наследия в части приспособления объекта культурного наследия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для современного использования при отсутствии необходимых сметных норм, включенных в сборники</w:t>
      </w:r>
      <w:r w:rsidRPr="00BA130B" w:rsidDel="008C3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ГЭСН и </w:t>
      </w:r>
      <w:proofErr w:type="spellStart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ГЭСНр</w:t>
      </w:r>
      <w:proofErr w:type="spellEnd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, сметная стоимость таких работ может быть определена по сметным нормам, включенным в </w:t>
      </w:r>
      <w:proofErr w:type="spellStart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ГЭСНрр</w:t>
      </w:r>
      <w:proofErr w:type="spellEnd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, с применением следующих коэффициентов:</w:t>
      </w:r>
    </w:p>
    <w:p w14:paraId="1797D770" w14:textId="2A69AF0A" w:rsidR="004A6424" w:rsidRPr="00BA130B" w:rsidRDefault="004A6424" w:rsidP="004A6424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а) к затратам труда </w:t>
      </w:r>
      <w:r w:rsidR="0070116A" w:rsidRPr="0070116A">
        <w:rPr>
          <w:rFonts w:ascii="Times New Roman" w:eastAsia="Times New Roman" w:hAnsi="Times New Roman"/>
          <w:sz w:val="28"/>
          <w:szCs w:val="28"/>
          <w:lang w:eastAsia="ru-RU"/>
        </w:rPr>
        <w:t>работников-исполнителей реставрационных работ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предусмотренным </w:t>
      </w:r>
      <w:proofErr w:type="spellStart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ГЭСНрр</w:t>
      </w:r>
      <w:proofErr w:type="spellEnd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, – 0,87;</w:t>
      </w:r>
    </w:p>
    <w:p w14:paraId="3730A9AC" w14:textId="77777777" w:rsidR="004A6424" w:rsidRPr="00BA130B" w:rsidRDefault="004A6424" w:rsidP="00373A56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б) к нормам времени эксплуатации машин, затратам труда машинистов, предусмотренным </w:t>
      </w:r>
      <w:proofErr w:type="spellStart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ГЭСНрр</w:t>
      </w:r>
      <w:proofErr w:type="spellEnd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, – 0,8.».</w:t>
      </w:r>
    </w:p>
    <w:p w14:paraId="60E9F7FC" w14:textId="77777777" w:rsidR="00360BC6" w:rsidRPr="00BA130B" w:rsidRDefault="00373A56" w:rsidP="00FC02B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пункте 60:</w:t>
      </w:r>
    </w:p>
    <w:p w14:paraId="0ADB69D9" w14:textId="77777777" w:rsidR="00373A56" w:rsidRPr="00BA130B" w:rsidRDefault="00373A56" w:rsidP="00CB660B">
      <w:pPr>
        <w:pStyle w:val="ab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слова «в пункте 58 Методики» заменить словами «в пунктах 58 и 58.1 Методики»;</w:t>
      </w:r>
    </w:p>
    <w:p w14:paraId="1E786182" w14:textId="77777777" w:rsidR="00EB7C45" w:rsidRDefault="00EB7C45" w:rsidP="00CB660B">
      <w:pPr>
        <w:pStyle w:val="ab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подпункте «б» знак «.» заменить знаком «;»;</w:t>
      </w:r>
    </w:p>
    <w:p w14:paraId="0B416A22" w14:textId="77777777" w:rsidR="00373A56" w:rsidRPr="00BA130B" w:rsidRDefault="00373A56" w:rsidP="00CB660B">
      <w:pPr>
        <w:pStyle w:val="ab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дополнить подпунктами «в» и «г» следующего содержания:</w:t>
      </w:r>
    </w:p>
    <w:p w14:paraId="67914CC7" w14:textId="0E00CBEB" w:rsidR="00CB660B" w:rsidRPr="00BA130B" w:rsidRDefault="00CB660B" w:rsidP="00CB660B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«в) необходимость учета особенностей выполнения ремонтно-реставрационных работ, обеспечивающих сохранность первоначальных</w:t>
      </w:r>
      <w:r w:rsidR="00C817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C817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и частей объекта культурного наследия, а также воссоздание утраченных частей или элементов объекта культурного наследия, в целях сохранности подлинного художественно-исторического облика такого объекта культурного наследия;</w:t>
      </w:r>
    </w:p>
    <w:p w14:paraId="4C3B517F" w14:textId="77777777" w:rsidR="00373A56" w:rsidRPr="00BA130B" w:rsidRDefault="00CB660B" w:rsidP="00D64527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г) снижение производительности строительных машин, наличие перерывов в работе, связанных с исследованиями объекта культурного наследия в процессе производства ремонтно-реставрационных работ, выполняемыми в рамках осуществления мероприятий по научному руководству</w:t>
      </w:r>
      <w:r w:rsidR="00987F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проведением работ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сохранению объекта культурного наследия, и </w:t>
      </w:r>
      <w:proofErr w:type="spellStart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фотофиксацией</w:t>
      </w:r>
      <w:proofErr w:type="spellEnd"/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культурного наследия, его конструкций и элементов.».</w:t>
      </w:r>
    </w:p>
    <w:p w14:paraId="1AB261DC" w14:textId="4DBAFF17" w:rsidR="00063302" w:rsidRPr="00BA130B" w:rsidRDefault="0024659F" w:rsidP="00D64527">
      <w:pPr>
        <w:pStyle w:val="ab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63302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60.2 </w:t>
      </w:r>
      <w:r w:rsidR="00D64527" w:rsidRPr="00BA130B">
        <w:rPr>
          <w:rFonts w:ascii="Times New Roman" w:eastAsia="Times New Roman" w:hAnsi="Times New Roman"/>
          <w:sz w:val="28"/>
          <w:szCs w:val="28"/>
          <w:lang w:eastAsia="ru-RU"/>
        </w:rPr>
        <w:t>после слова «рабочих» дополнить словами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64527" w:rsidRPr="00BA130B">
        <w:rPr>
          <w:rFonts w:ascii="Times New Roman" w:eastAsia="Times New Roman" w:hAnsi="Times New Roman"/>
          <w:sz w:val="28"/>
          <w:szCs w:val="28"/>
          <w:lang w:eastAsia="ru-RU"/>
        </w:rPr>
        <w:t>«, работников-исполнителей реставрационных работ»</w:t>
      </w:r>
      <w:r w:rsidR="00EB7C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60FDE7" w14:textId="14176D5D" w:rsidR="00360BC6" w:rsidRPr="00BA130B" w:rsidRDefault="00CB660B" w:rsidP="00D64527">
      <w:pPr>
        <w:pStyle w:val="ab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В пункте 61 слова «в пунктах 58</w:t>
      </w:r>
      <w:r w:rsidR="00EB7C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60.1 </w:t>
      </w:r>
      <w:r w:rsidR="00EB7C45">
        <w:rPr>
          <w:rFonts w:ascii="Times New Roman" w:eastAsia="Times New Roman" w:hAnsi="Times New Roman"/>
          <w:sz w:val="28"/>
          <w:szCs w:val="28"/>
          <w:lang w:eastAsia="ru-RU"/>
        </w:rPr>
        <w:t xml:space="preserve">и 60.2 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Методики» заменить словами «в </w:t>
      </w:r>
      <w:hyperlink w:anchor="Par250" w:tooltip="58. При отсутствии необходимых сметных норм (единичных расценок), включенных в сборники ГЭСНр (ФЕРр, ТЕРр), сметные затраты на работы по капитальному ремонту и реконструкции объектов капитального строительства могут быть определены:" w:history="1">
        <w:r w:rsidRPr="00BA130B">
          <w:rPr>
            <w:rFonts w:ascii="Times New Roman" w:eastAsia="Times New Roman" w:hAnsi="Times New Roman"/>
            <w:sz w:val="28"/>
            <w:szCs w:val="28"/>
            <w:lang w:eastAsia="ru-RU"/>
          </w:rPr>
          <w:t>пунктах 58</w:t>
        </w:r>
      </w:hyperlink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, 58.1, 58.3</w:t>
      </w:r>
      <w:r w:rsidR="00EB7C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w:anchor="Par263" w:tooltip="60.1. При разработке локальных сметных расчетов (смет) на строительство объектов обороны и безопасности, особо опасных, технически сложных и уникальных объектов, включая линейные объекты капитального строительства, для которых в ФГИС ЦС отсутствуют утвержденны" w:history="1">
        <w:r w:rsidRPr="00BA130B">
          <w:rPr>
            <w:rFonts w:ascii="Times New Roman" w:eastAsia="Times New Roman" w:hAnsi="Times New Roman"/>
            <w:sz w:val="28"/>
            <w:szCs w:val="28"/>
            <w:lang w:eastAsia="ru-RU"/>
          </w:rPr>
          <w:t>60.1</w:t>
        </w:r>
      </w:hyperlink>
      <w:r w:rsidR="00EB7C45">
        <w:rPr>
          <w:rFonts w:ascii="Times New Roman" w:eastAsia="Times New Roman" w:hAnsi="Times New Roman"/>
          <w:sz w:val="28"/>
          <w:szCs w:val="28"/>
          <w:lang w:eastAsia="ru-RU"/>
        </w:rPr>
        <w:t xml:space="preserve"> и 60.2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Методики».</w:t>
      </w:r>
    </w:p>
    <w:p w14:paraId="4BF95D9C" w14:textId="6E535409" w:rsidR="00DD0886" w:rsidRPr="00BA130B" w:rsidRDefault="0024659F" w:rsidP="00C675E9">
      <w:pPr>
        <w:pStyle w:val="ab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B660B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69 </w:t>
      </w:r>
      <w:r w:rsidR="00DD0886" w:rsidRPr="00BA130B">
        <w:rPr>
          <w:rFonts w:ascii="Times New Roman" w:eastAsia="Times New Roman" w:hAnsi="Times New Roman"/>
          <w:sz w:val="28"/>
          <w:szCs w:val="28"/>
          <w:lang w:eastAsia="ru-RU"/>
        </w:rPr>
        <w:t>после слов «проектом организации строительства</w:t>
      </w:r>
      <w:r w:rsidR="00987FB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D0886" w:rsidRPr="00BA130B">
        <w:rPr>
          <w:rFonts w:ascii="Times New Roman" w:eastAsia="Times New Roman" w:hAnsi="Times New Roman"/>
          <w:sz w:val="28"/>
          <w:szCs w:val="28"/>
          <w:lang w:eastAsia="ru-RU"/>
        </w:rPr>
        <w:t>(далее – ПОС)» дополнить словами «или для объектов культурного наследия проектом организации реставрации, разрабатываемым в соответствии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D0886" w:rsidRPr="00BA130B">
        <w:rPr>
          <w:rFonts w:ascii="Times New Roman" w:eastAsia="Times New Roman" w:hAnsi="Times New Roman"/>
          <w:sz w:val="28"/>
          <w:szCs w:val="28"/>
          <w:lang w:eastAsia="ru-RU"/>
        </w:rPr>
        <w:t>с документами в области стандартизации</w:t>
      </w:r>
      <w:r w:rsidR="00BB2C6C" w:rsidRPr="00BB2C6C">
        <w:rPr>
          <w:rFonts w:ascii="Times New Roman" w:eastAsia="Times New Roman" w:hAnsi="Times New Roman"/>
          <w:sz w:val="28"/>
          <w:szCs w:val="28"/>
          <w:lang w:eastAsia="ru-RU"/>
        </w:rPr>
        <w:t>, устанавливающи</w:t>
      </w:r>
      <w:r w:rsidR="00BB2C6C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BB2C6C" w:rsidRPr="00BB2C6C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требования к проектной документации на проведение работ по сохранению объекта культурного наследия</w:t>
      </w:r>
      <w:r w:rsidR="00DD0886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ПОР),».</w:t>
      </w:r>
    </w:p>
    <w:p w14:paraId="38890995" w14:textId="54D746A4" w:rsidR="00CB660B" w:rsidRDefault="0024659F" w:rsidP="00C762D3">
      <w:pPr>
        <w:pStyle w:val="ab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0886" w:rsidRPr="00BA130B">
        <w:rPr>
          <w:rFonts w:ascii="Times New Roman" w:eastAsia="Times New Roman" w:hAnsi="Times New Roman"/>
          <w:sz w:val="28"/>
          <w:szCs w:val="28"/>
          <w:lang w:eastAsia="ru-RU"/>
        </w:rPr>
        <w:t>ункт 70 после слов «и (или) задании на проектирование» дополнить словами «</w:t>
      </w:r>
      <w:r w:rsidR="00C675E9" w:rsidRPr="00BA130B">
        <w:rPr>
          <w:rFonts w:ascii="Times New Roman" w:eastAsia="Times New Roman" w:hAnsi="Times New Roman"/>
          <w:sz w:val="28"/>
          <w:szCs w:val="28"/>
          <w:lang w:eastAsia="ru-RU"/>
        </w:rPr>
        <w:t>, задании на проведение работ по сохранению объекта культурного наследия</w:t>
      </w:r>
      <w:r w:rsidR="00DD0886" w:rsidRPr="00BA130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61BDE289" w14:textId="70802738" w:rsidR="0062214F" w:rsidRDefault="0062214F" w:rsidP="00C762D3">
      <w:pPr>
        <w:pStyle w:val="ab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79:</w:t>
      </w:r>
    </w:p>
    <w:p w14:paraId="42A28311" w14:textId="2042EA8B" w:rsidR="00C2780D" w:rsidRDefault="0062214F" w:rsidP="00451D06">
      <w:pPr>
        <w:pStyle w:val="ab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C2780D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«а»: </w:t>
      </w:r>
    </w:p>
    <w:p w14:paraId="7F6D880D" w14:textId="59AEC4DD" w:rsidR="0062214F" w:rsidRDefault="00093CE8" w:rsidP="00451D06">
      <w:pPr>
        <w:pStyle w:val="ab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2214F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221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780D">
        <w:rPr>
          <w:rFonts w:ascii="Times New Roman" w:eastAsia="Times New Roman" w:hAnsi="Times New Roman"/>
          <w:sz w:val="28"/>
          <w:szCs w:val="28"/>
          <w:lang w:eastAsia="ru-RU"/>
        </w:rPr>
        <w:t>четверт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27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14F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работников-исполнителей реставрационных работ</w:t>
      </w:r>
      <w:r w:rsidR="0062214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заменить</w:t>
      </w:r>
      <w:r w:rsidR="0062214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словом</w:t>
      </w:r>
      <w:r w:rsidR="00C27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14F">
        <w:rPr>
          <w:rFonts w:ascii="Times New Roman" w:eastAsia="Times New Roman" w:hAnsi="Times New Roman"/>
          <w:sz w:val="28"/>
          <w:szCs w:val="28"/>
          <w:lang w:eastAsia="ru-RU"/>
        </w:rPr>
        <w:t>«реставраторов»;</w:t>
      </w:r>
    </w:p>
    <w:p w14:paraId="4A58FB42" w14:textId="320F4FA2" w:rsidR="0062214F" w:rsidRDefault="00093CE8" w:rsidP="00451D06">
      <w:pPr>
        <w:pStyle w:val="ab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2214F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221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780D">
        <w:rPr>
          <w:rFonts w:ascii="Times New Roman" w:eastAsia="Times New Roman" w:hAnsi="Times New Roman"/>
          <w:sz w:val="28"/>
          <w:szCs w:val="28"/>
          <w:lang w:eastAsia="ru-RU"/>
        </w:rPr>
        <w:t>пят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2214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работников-исполнителей реставрационных работ</w:t>
      </w:r>
      <w:r w:rsidR="0062214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заменить</w:t>
      </w:r>
      <w:r w:rsidR="0062214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словом «реставраторов»</w:t>
      </w:r>
      <w:r w:rsidR="00C278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5BD279E" w14:textId="77777777" w:rsidR="00093CE8" w:rsidRDefault="00C2780D" w:rsidP="00451D06">
      <w:pPr>
        <w:pStyle w:val="ab"/>
        <w:widowControl w:val="0"/>
        <w:tabs>
          <w:tab w:val="left" w:pos="1418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 по</w:t>
      </w:r>
      <w:r w:rsidR="0095409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пункте «б»</w:t>
      </w:r>
      <w:r w:rsidR="00093CE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B1BC5E9" w14:textId="735702E1" w:rsidR="00C2780D" w:rsidRDefault="00C2780D" w:rsidP="00451D06">
      <w:pPr>
        <w:pStyle w:val="ab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EF5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слова «</w:t>
      </w:r>
      <w:r w:rsidR="001E5EF5" w:rsidRPr="001E5EF5">
        <w:rPr>
          <w:rFonts w:ascii="Times New Roman" w:eastAsia="Times New Roman" w:hAnsi="Times New Roman"/>
          <w:sz w:val="28"/>
          <w:szCs w:val="28"/>
          <w:lang w:eastAsia="ru-RU"/>
        </w:rPr>
        <w:t>разряды рабочих, категории работников-исполнителей реставрационных работ</w:t>
      </w:r>
      <w:r w:rsidR="001E5EF5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«разряды рабочи</w:t>
      </w:r>
      <w:r w:rsidR="00451D0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E5EF5">
        <w:rPr>
          <w:rFonts w:ascii="Times New Roman" w:eastAsia="Times New Roman" w:hAnsi="Times New Roman"/>
          <w:sz w:val="28"/>
          <w:szCs w:val="28"/>
          <w:lang w:eastAsia="ru-RU"/>
        </w:rPr>
        <w:t>, реставраторов, категории художников-реставраторов»;</w:t>
      </w:r>
    </w:p>
    <w:p w14:paraId="03183F86" w14:textId="25BD232A" w:rsidR="001E5EF5" w:rsidRDefault="001E5EF5" w:rsidP="00451D06">
      <w:pPr>
        <w:pStyle w:val="ab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 w:rsidR="00451D06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четвертый изложить в следующей редакции:</w:t>
      </w:r>
    </w:p>
    <w:p w14:paraId="7BAD8F8A" w14:textId="05B7E624" w:rsidR="00451D06" w:rsidRPr="00451D06" w:rsidRDefault="00451D06" w:rsidP="00451D06">
      <w:pPr>
        <w:pStyle w:val="af2"/>
        <w:spacing w:after="0" w:line="180" w:lineRule="atLeas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proofErr w:type="spellStart"/>
      <w:r w:rsidRPr="00451D06">
        <w:rPr>
          <w:rFonts w:eastAsia="Times New Roman"/>
          <w:sz w:val="28"/>
          <w:szCs w:val="28"/>
          <w:lang w:eastAsia="ru-RU"/>
        </w:rPr>
        <w:t>ЗТ</w:t>
      </w:r>
      <w:r w:rsidRPr="00451D06">
        <w:rPr>
          <w:rFonts w:eastAsia="Times New Roman"/>
          <w:sz w:val="28"/>
          <w:szCs w:val="28"/>
          <w:vertAlign w:val="subscript"/>
          <w:lang w:eastAsia="ru-RU"/>
        </w:rPr>
        <w:t>ni</w:t>
      </w:r>
      <w:proofErr w:type="spellEnd"/>
      <w:r w:rsidRPr="00451D06">
        <w:rPr>
          <w:rFonts w:eastAsia="Times New Roman"/>
          <w:sz w:val="28"/>
          <w:szCs w:val="28"/>
          <w:lang w:eastAsia="ru-RU"/>
        </w:rPr>
        <w:t xml:space="preserve"> </w:t>
      </w:r>
      <w:r w:rsidR="009048AC">
        <w:rPr>
          <w:rFonts w:eastAsia="Times New Roman"/>
          <w:sz w:val="28"/>
          <w:szCs w:val="28"/>
          <w:lang w:eastAsia="ru-RU"/>
        </w:rPr>
        <w:t>–</w:t>
      </w:r>
      <w:r w:rsidRPr="00451D06">
        <w:rPr>
          <w:rFonts w:eastAsia="Times New Roman"/>
          <w:sz w:val="28"/>
          <w:szCs w:val="28"/>
          <w:lang w:eastAsia="ru-RU"/>
        </w:rPr>
        <w:t xml:space="preserve"> затраты труда рабочих</w:t>
      </w:r>
      <w:r>
        <w:rPr>
          <w:rFonts w:eastAsia="Times New Roman"/>
          <w:sz w:val="28"/>
          <w:szCs w:val="28"/>
          <w:lang w:eastAsia="ru-RU"/>
        </w:rPr>
        <w:t>, реставраторов</w:t>
      </w:r>
      <w:r w:rsidRPr="00451D06">
        <w:rPr>
          <w:rFonts w:eastAsia="Times New Roman"/>
          <w:sz w:val="28"/>
          <w:szCs w:val="28"/>
          <w:lang w:eastAsia="ru-RU"/>
        </w:rPr>
        <w:t xml:space="preserve"> по каждому n-</w:t>
      </w:r>
      <w:proofErr w:type="spellStart"/>
      <w:r w:rsidRPr="00451D06">
        <w:rPr>
          <w:rFonts w:eastAsia="Times New Roman"/>
          <w:sz w:val="28"/>
          <w:szCs w:val="28"/>
          <w:lang w:eastAsia="ru-RU"/>
        </w:rPr>
        <w:t>му</w:t>
      </w:r>
      <w:proofErr w:type="spellEnd"/>
      <w:r w:rsidRPr="00451D06">
        <w:rPr>
          <w:rFonts w:eastAsia="Times New Roman"/>
          <w:sz w:val="28"/>
          <w:szCs w:val="28"/>
          <w:lang w:eastAsia="ru-RU"/>
        </w:rPr>
        <w:t xml:space="preserve"> разряду</w:t>
      </w:r>
      <w:r>
        <w:rPr>
          <w:rFonts w:eastAsia="Times New Roman"/>
          <w:sz w:val="28"/>
          <w:szCs w:val="28"/>
          <w:lang w:eastAsia="ru-RU"/>
        </w:rPr>
        <w:br/>
      </w:r>
      <w:r w:rsidRPr="00451D06">
        <w:rPr>
          <w:rFonts w:eastAsia="Times New Roman"/>
          <w:sz w:val="28"/>
          <w:szCs w:val="28"/>
          <w:lang w:eastAsia="ru-RU"/>
        </w:rPr>
        <w:t xml:space="preserve">или категории </w:t>
      </w:r>
      <w:r>
        <w:rPr>
          <w:rFonts w:eastAsia="Times New Roman"/>
          <w:sz w:val="28"/>
          <w:szCs w:val="28"/>
          <w:lang w:eastAsia="ru-RU"/>
        </w:rPr>
        <w:t>художников-реставраторов</w:t>
      </w:r>
      <w:r w:rsidRPr="00451D06">
        <w:rPr>
          <w:rFonts w:eastAsia="Times New Roman"/>
          <w:sz w:val="28"/>
          <w:szCs w:val="28"/>
          <w:lang w:eastAsia="ru-RU"/>
        </w:rPr>
        <w:t>, пусконаладочного персонала</w:t>
      </w:r>
      <w:r>
        <w:rPr>
          <w:rFonts w:eastAsia="Times New Roman"/>
          <w:sz w:val="28"/>
          <w:szCs w:val="28"/>
          <w:lang w:eastAsia="ru-RU"/>
        </w:rPr>
        <w:br/>
      </w:r>
      <w:r w:rsidRPr="00451D06">
        <w:rPr>
          <w:rFonts w:eastAsia="Times New Roman"/>
          <w:sz w:val="28"/>
          <w:szCs w:val="28"/>
          <w:lang w:eastAsia="ru-RU"/>
        </w:rPr>
        <w:t>на измеритель сметной нормы по i-ой сметной норме, человеко-часов</w:t>
      </w:r>
      <w:r>
        <w:rPr>
          <w:rFonts w:eastAsia="Times New Roman"/>
          <w:sz w:val="28"/>
          <w:szCs w:val="28"/>
          <w:lang w:eastAsia="ru-RU"/>
        </w:rPr>
        <w:t>;»</w:t>
      </w:r>
      <w:r w:rsidRPr="00451D06">
        <w:rPr>
          <w:rFonts w:eastAsia="Times New Roman"/>
          <w:sz w:val="28"/>
          <w:szCs w:val="28"/>
          <w:lang w:eastAsia="ru-RU"/>
        </w:rPr>
        <w:t>;</w:t>
      </w:r>
    </w:p>
    <w:p w14:paraId="63FAD101" w14:textId="4DA6D1D8" w:rsidR="00451D06" w:rsidRDefault="00451D06" w:rsidP="00451D06">
      <w:pPr>
        <w:pStyle w:val="ab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абзац пятый</w:t>
      </w:r>
      <w:r w:rsidRPr="00451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4AD3FEBC" w14:textId="15C6E194" w:rsidR="00451D06" w:rsidRPr="00451D06" w:rsidRDefault="00451D06" w:rsidP="00451D06">
      <w:pPr>
        <w:pStyle w:val="ab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proofErr w:type="spellStart"/>
      <w:r w:rsidRPr="00451D06">
        <w:rPr>
          <w:rFonts w:ascii="Times New Roman" w:eastAsia="Times New Roman" w:hAnsi="Times New Roman"/>
          <w:sz w:val="28"/>
          <w:szCs w:val="28"/>
          <w:lang w:eastAsia="ru-RU"/>
        </w:rPr>
        <w:t>СЦ</w:t>
      </w:r>
      <w:r w:rsidRPr="00451D0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n</w:t>
      </w:r>
      <w:proofErr w:type="spellEnd"/>
      <w:r w:rsidRPr="00451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48A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51D06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сметная цена на затраты труда рабочего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реставратора</w:t>
      </w:r>
      <w:proofErr w:type="gramEnd"/>
      <w:r w:rsidRPr="00451D0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соответствующего n-</w:t>
      </w:r>
      <w:proofErr w:type="spellStart"/>
      <w:r w:rsidRPr="00451D0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451D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разряда или категории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художника-реставратора</w:t>
      </w:r>
      <w:r w:rsidRPr="00451D06">
        <w:rPr>
          <w:rFonts w:ascii="Times New Roman" w:eastAsia="Times New Roman" w:hAnsi="Times New Roman"/>
          <w:sz w:val="28"/>
          <w:szCs w:val="28"/>
          <w:lang w:eastAsia="ru-RU"/>
        </w:rPr>
        <w:t>, пусконаладочного персонала в текущем уровне цен, рублей/человеко-час;</w:t>
      </w:r>
      <w:r w:rsidR="00CD5154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13CD2D54" w14:textId="46CA3045" w:rsidR="00451D06" w:rsidRDefault="00CD5154" w:rsidP="00451D06">
      <w:pPr>
        <w:pStyle w:val="ab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абзац десятый изложить в следующей редакции:</w:t>
      </w:r>
    </w:p>
    <w:p w14:paraId="7DD2D244" w14:textId="3D17EF84" w:rsidR="00CD5154" w:rsidRPr="00CD5154" w:rsidRDefault="00CD5154" w:rsidP="00CD5154">
      <w:pPr>
        <w:pStyle w:val="ab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D5154">
        <w:rPr>
          <w:rFonts w:ascii="Times New Roman" w:eastAsia="Times New Roman" w:hAnsi="Times New Roman"/>
          <w:sz w:val="28"/>
          <w:szCs w:val="28"/>
          <w:lang w:eastAsia="ru-RU"/>
        </w:rPr>
        <w:t xml:space="preserve">N </w:t>
      </w:r>
      <w:r w:rsidR="009048A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D5154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разрядов рабочих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реставраторов</w:t>
      </w:r>
      <w:r w:rsidRPr="00CD515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категорий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художников-реставраторов</w:t>
      </w:r>
      <w:r w:rsidRPr="00CD5154">
        <w:rPr>
          <w:rFonts w:ascii="Times New Roman" w:eastAsia="Times New Roman" w:hAnsi="Times New Roman"/>
          <w:sz w:val="28"/>
          <w:szCs w:val="28"/>
          <w:lang w:eastAsia="ru-RU"/>
        </w:rPr>
        <w:t>, пусконаладочного персонала в i-ой сметной норме.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2084D2BD" w14:textId="1F8FE2F3" w:rsidR="0062214F" w:rsidRDefault="00205FF3" w:rsidP="00C762D3">
      <w:pPr>
        <w:pStyle w:val="ab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F5E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первый</w:t>
      </w:r>
      <w:r w:rsidRPr="00753F5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второй</w:t>
      </w:r>
      <w:r w:rsidRPr="00753F5E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753F5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6F030BF1" w14:textId="4C0845F2" w:rsidR="00205FF3" w:rsidRPr="00205FF3" w:rsidRDefault="00205FF3" w:rsidP="0070116A">
      <w:pPr>
        <w:pStyle w:val="ab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05FF3">
        <w:rPr>
          <w:rFonts w:ascii="Times New Roman" w:eastAsia="Times New Roman" w:hAnsi="Times New Roman"/>
          <w:sz w:val="28"/>
          <w:szCs w:val="28"/>
          <w:lang w:eastAsia="ru-RU"/>
        </w:rPr>
        <w:t>Затраты труда рабочих, работников-исполнителей реставрационных работ или пусконаладочного персонала на измеритель сметной нормы, средний разряд работ, разряды рабочих,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реставраторов,</w:t>
      </w:r>
      <w:r w:rsidRPr="00205FF3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категории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художников-реставраторов</w:t>
      </w:r>
      <w:r w:rsidRPr="00205FF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 звена пусконаладочного персонала определяются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05FF3">
        <w:rPr>
          <w:rFonts w:ascii="Times New Roman" w:eastAsia="Times New Roman" w:hAnsi="Times New Roman"/>
          <w:sz w:val="28"/>
          <w:szCs w:val="28"/>
          <w:lang w:eastAsia="ru-RU"/>
        </w:rPr>
        <w:t>на основании сметных норм.</w:t>
      </w:r>
    </w:p>
    <w:p w14:paraId="7FF7DE2A" w14:textId="52533A79" w:rsidR="0070116A" w:rsidRDefault="00205FF3" w:rsidP="00C8176D">
      <w:pPr>
        <w:pStyle w:val="ab"/>
        <w:widowControl w:val="0"/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FF3">
        <w:rPr>
          <w:rFonts w:ascii="Times New Roman" w:eastAsia="Times New Roman" w:hAnsi="Times New Roman"/>
          <w:sz w:val="28"/>
          <w:szCs w:val="28"/>
          <w:lang w:eastAsia="ru-RU"/>
        </w:rPr>
        <w:t xml:space="preserve">Сметные цены на затраты труда рабочих, работников-исполнителей реставрационных работ, пусконаладочного персонала принимаются на основании информации, размещенной в ФГИС ЦС, с учетом среднего разряда работы, разряда рабочего,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реставратора</w:t>
      </w:r>
      <w:r w:rsidR="00582C3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5FF3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художника-реставратора</w:t>
      </w:r>
      <w:r w:rsidR="00C8176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пусконаладочного персонала.».</w:t>
      </w:r>
    </w:p>
    <w:p w14:paraId="7C415FC8" w14:textId="2F37EC1C" w:rsidR="00987FBE" w:rsidRDefault="00987FBE" w:rsidP="00C762D3">
      <w:pPr>
        <w:pStyle w:val="ab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90:</w:t>
      </w:r>
    </w:p>
    <w:p w14:paraId="730486DF" w14:textId="1AD3C297" w:rsidR="00987FBE" w:rsidRDefault="00987FBE" w:rsidP="001C3ACD">
      <w:pPr>
        <w:pStyle w:val="ab"/>
        <w:widowControl w:val="0"/>
        <w:tabs>
          <w:tab w:val="left" w:pos="1418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987FBE">
        <w:rPr>
          <w:rFonts w:ascii="Times New Roman" w:eastAsia="Times New Roman" w:hAnsi="Times New Roman"/>
          <w:sz w:val="28"/>
          <w:szCs w:val="28"/>
          <w:lang w:eastAsia="ru-RU"/>
        </w:rPr>
        <w:t>абза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 первый</w:t>
      </w:r>
      <w:r w:rsidR="00582C36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предложением следующего содержания</w:t>
      </w:r>
      <w:r w:rsidRPr="00987FB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FB705BC" w14:textId="7D187441" w:rsidR="00987FBE" w:rsidRDefault="00987FBE">
      <w:pPr>
        <w:pStyle w:val="ab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87FBE">
        <w:rPr>
          <w:rFonts w:ascii="Times New Roman" w:eastAsia="Times New Roman" w:hAnsi="Times New Roman"/>
          <w:sz w:val="28"/>
          <w:szCs w:val="28"/>
          <w:lang w:eastAsia="ru-RU"/>
        </w:rPr>
        <w:t>Невозможность предоставления информа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987FBE">
        <w:rPr>
          <w:rFonts w:ascii="Times New Roman" w:eastAsia="Times New Roman" w:hAnsi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87F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87FBE">
        <w:rPr>
          <w:rFonts w:ascii="Times New Roman" w:eastAsia="Times New Roman" w:hAnsi="Times New Roman"/>
          <w:sz w:val="28"/>
          <w:szCs w:val="28"/>
          <w:lang w:eastAsia="ru-RU"/>
        </w:rPr>
        <w:t xml:space="preserve"> (трех) текущих ценах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87FBE">
        <w:rPr>
          <w:rFonts w:ascii="Times New Roman" w:eastAsia="Times New Roman" w:hAnsi="Times New Roman"/>
          <w:sz w:val="28"/>
          <w:szCs w:val="28"/>
          <w:lang w:eastAsia="ru-RU"/>
        </w:rPr>
        <w:t>изводителей</w:t>
      </w:r>
      <w:r w:rsidR="00582C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FBE">
        <w:rPr>
          <w:rFonts w:ascii="Times New Roman" w:eastAsia="Times New Roman" w:hAnsi="Times New Roman"/>
          <w:sz w:val="28"/>
          <w:szCs w:val="28"/>
          <w:lang w:eastAsia="ru-RU"/>
        </w:rPr>
        <w:t>и (или) поставщиков подтверждается заказчиком.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7B63C659" w14:textId="77777777" w:rsidR="00987FBE" w:rsidRDefault="00987FBE">
      <w:pPr>
        <w:pStyle w:val="ab"/>
        <w:widowControl w:val="0"/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987FBE">
        <w:rPr>
          <w:rFonts w:ascii="Times New Roman" w:eastAsia="Times New Roman" w:hAnsi="Times New Roman"/>
          <w:sz w:val="28"/>
          <w:szCs w:val="28"/>
          <w:lang w:eastAsia="ru-RU"/>
        </w:rPr>
        <w:t>абза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987FBE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четвертый дополнить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предложением</w:t>
      </w:r>
      <w:r w:rsidRPr="00987FB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содержания</w:t>
      </w:r>
      <w:r w:rsidRPr="00987FB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DBD485B" w14:textId="77777777" w:rsidR="00987FBE" w:rsidRPr="00BA130B" w:rsidRDefault="00987FBE">
      <w:pPr>
        <w:pStyle w:val="ab"/>
        <w:widowControl w:val="0"/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«Невозможность предоставления информации о 2 (двух) текущих ценах производителей или поставщиков подтверждается заказчиком.».</w:t>
      </w:r>
    </w:p>
    <w:p w14:paraId="218DA6FF" w14:textId="5A14913E" w:rsidR="006F2D5E" w:rsidRDefault="002602A1" w:rsidP="0024659F">
      <w:pPr>
        <w:pStyle w:val="ab"/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п</w:t>
      </w:r>
      <w:r w:rsidR="006F2D5E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F2D5E">
        <w:rPr>
          <w:rFonts w:ascii="Times New Roman" w:eastAsia="Times New Roman" w:hAnsi="Times New Roman"/>
          <w:sz w:val="28"/>
          <w:szCs w:val="28"/>
          <w:lang w:eastAsia="ru-RU"/>
        </w:rPr>
        <w:t xml:space="preserve"> 134</w:t>
      </w:r>
      <w:r w:rsidR="002E1148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6F2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2BA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 w:rsidR="006F2D5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2660707" w14:textId="047AD2C8" w:rsidR="006F2D5E" w:rsidRDefault="002E1148" w:rsidP="00E353F2">
      <w:pPr>
        <w:pStyle w:val="af2"/>
        <w:spacing w:after="0" w:line="288" w:lineRule="atLeas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="002602A1">
        <w:rPr>
          <w:rFonts w:eastAsia="Times New Roman"/>
          <w:sz w:val="28"/>
          <w:szCs w:val="28"/>
          <w:lang w:eastAsia="ru-RU"/>
        </w:rPr>
        <w:t xml:space="preserve">134.1. </w:t>
      </w:r>
      <w:r w:rsidR="006F2D5E">
        <w:rPr>
          <w:rFonts w:eastAsia="Times New Roman"/>
          <w:sz w:val="28"/>
          <w:szCs w:val="28"/>
          <w:lang w:eastAsia="ru-RU"/>
        </w:rPr>
        <w:t>За итог</w:t>
      </w:r>
      <w:r w:rsidR="00125849">
        <w:rPr>
          <w:rFonts w:eastAsia="Times New Roman"/>
          <w:sz w:val="28"/>
          <w:szCs w:val="28"/>
          <w:lang w:eastAsia="ru-RU"/>
        </w:rPr>
        <w:t>ами, предусмотренными рекомендуемым</w:t>
      </w:r>
      <w:r w:rsidR="00125849" w:rsidRPr="00E353F2">
        <w:rPr>
          <w:rFonts w:eastAsia="Times New Roman"/>
          <w:sz w:val="28"/>
          <w:szCs w:val="28"/>
          <w:lang w:eastAsia="ru-RU"/>
        </w:rPr>
        <w:t xml:space="preserve"> </w:t>
      </w:r>
      <w:r w:rsidR="00125849" w:rsidRPr="00125849">
        <w:rPr>
          <w:rFonts w:eastAsia="Times New Roman"/>
          <w:sz w:val="28"/>
          <w:szCs w:val="28"/>
          <w:lang w:eastAsia="ru-RU"/>
        </w:rPr>
        <w:t>образ</w:t>
      </w:r>
      <w:r w:rsidR="00125849" w:rsidRPr="00E353F2">
        <w:rPr>
          <w:rFonts w:eastAsia="Times New Roman"/>
          <w:sz w:val="28"/>
          <w:szCs w:val="28"/>
          <w:lang w:eastAsia="ru-RU"/>
        </w:rPr>
        <w:t>ц</w:t>
      </w:r>
      <w:r w:rsidR="00125849">
        <w:rPr>
          <w:rFonts w:eastAsia="Times New Roman"/>
          <w:sz w:val="28"/>
          <w:szCs w:val="28"/>
          <w:lang w:eastAsia="ru-RU"/>
        </w:rPr>
        <w:t>ом</w:t>
      </w:r>
      <w:r w:rsidR="00125849" w:rsidRPr="00E353F2">
        <w:rPr>
          <w:rFonts w:eastAsia="Times New Roman"/>
          <w:sz w:val="28"/>
          <w:szCs w:val="28"/>
          <w:lang w:eastAsia="ru-RU"/>
        </w:rPr>
        <w:t xml:space="preserve"> оформления объектных сметных расчетов (смет)</w:t>
      </w:r>
      <w:r w:rsidR="00125849">
        <w:rPr>
          <w:rFonts w:eastAsia="Times New Roman"/>
          <w:sz w:val="28"/>
          <w:szCs w:val="28"/>
          <w:lang w:eastAsia="ru-RU"/>
        </w:rPr>
        <w:t>,</w:t>
      </w:r>
      <w:r w:rsidR="00125849" w:rsidRPr="00E353F2">
        <w:rPr>
          <w:rFonts w:eastAsia="Times New Roman"/>
          <w:sz w:val="28"/>
          <w:szCs w:val="28"/>
          <w:lang w:eastAsia="ru-RU"/>
        </w:rPr>
        <w:t xml:space="preserve"> приведен</w:t>
      </w:r>
      <w:r w:rsidR="00125849">
        <w:rPr>
          <w:rFonts w:eastAsia="Times New Roman"/>
          <w:sz w:val="28"/>
          <w:szCs w:val="28"/>
          <w:lang w:eastAsia="ru-RU"/>
        </w:rPr>
        <w:t>ным</w:t>
      </w:r>
      <w:r w:rsidR="00125849" w:rsidRPr="00E353F2">
        <w:rPr>
          <w:rFonts w:eastAsia="Times New Roman"/>
          <w:sz w:val="28"/>
          <w:szCs w:val="28"/>
          <w:lang w:eastAsia="ru-RU"/>
        </w:rPr>
        <w:t xml:space="preserve"> в </w:t>
      </w:r>
      <w:hyperlink r:id="rId8" w:history="1">
        <w:r w:rsidR="00125849" w:rsidRPr="00E353F2">
          <w:rPr>
            <w:rFonts w:eastAsia="Times New Roman"/>
            <w:sz w:val="28"/>
            <w:szCs w:val="28"/>
            <w:lang w:eastAsia="ru-RU"/>
          </w:rPr>
          <w:t>Приложении</w:t>
        </w:r>
        <w:r w:rsidR="00FC02BA">
          <w:rPr>
            <w:rFonts w:eastAsia="Times New Roman"/>
            <w:sz w:val="28"/>
            <w:szCs w:val="28"/>
            <w:lang w:eastAsia="ru-RU"/>
          </w:rPr>
          <w:br/>
        </w:r>
        <w:r w:rsidR="00125849">
          <w:rPr>
            <w:rFonts w:eastAsia="Times New Roman"/>
            <w:sz w:val="28"/>
            <w:szCs w:val="28"/>
            <w:lang w:eastAsia="ru-RU"/>
          </w:rPr>
          <w:t xml:space="preserve">№ </w:t>
        </w:r>
        <w:r w:rsidR="00125849" w:rsidRPr="00E353F2">
          <w:rPr>
            <w:rFonts w:eastAsia="Times New Roman"/>
            <w:sz w:val="28"/>
            <w:szCs w:val="28"/>
            <w:lang w:eastAsia="ru-RU"/>
          </w:rPr>
          <w:t>5</w:t>
        </w:r>
      </w:hyperlink>
      <w:r w:rsidR="00125849" w:rsidRPr="00E353F2">
        <w:rPr>
          <w:rFonts w:eastAsia="Times New Roman"/>
          <w:sz w:val="28"/>
          <w:szCs w:val="28"/>
          <w:lang w:eastAsia="ru-RU"/>
        </w:rPr>
        <w:t xml:space="preserve"> к Методике</w:t>
      </w:r>
      <w:r w:rsidR="00125849">
        <w:rPr>
          <w:rFonts w:eastAsia="Times New Roman"/>
          <w:sz w:val="28"/>
          <w:szCs w:val="28"/>
          <w:lang w:eastAsia="ru-RU"/>
        </w:rPr>
        <w:t>,</w:t>
      </w:r>
      <w:r w:rsidR="006F2D5E">
        <w:rPr>
          <w:rFonts w:eastAsia="Times New Roman"/>
          <w:sz w:val="28"/>
          <w:szCs w:val="28"/>
          <w:lang w:eastAsia="ru-RU"/>
        </w:rPr>
        <w:t xml:space="preserve"> </w:t>
      </w:r>
      <w:r w:rsidR="00125849">
        <w:rPr>
          <w:rFonts w:eastAsia="Times New Roman"/>
          <w:sz w:val="28"/>
          <w:szCs w:val="28"/>
          <w:lang w:eastAsia="ru-RU"/>
        </w:rPr>
        <w:t xml:space="preserve">объектного сметного расчета (сметы) </w:t>
      </w:r>
      <w:r w:rsidR="00E76B39">
        <w:rPr>
          <w:rFonts w:eastAsia="Times New Roman"/>
          <w:sz w:val="28"/>
          <w:szCs w:val="28"/>
          <w:lang w:eastAsia="ru-RU"/>
        </w:rPr>
        <w:t xml:space="preserve">на </w:t>
      </w:r>
      <w:r w:rsidR="006F2D5E">
        <w:rPr>
          <w:rFonts w:eastAsia="Times New Roman"/>
          <w:sz w:val="28"/>
          <w:szCs w:val="28"/>
          <w:lang w:eastAsia="ru-RU"/>
        </w:rPr>
        <w:t>строительств</w:t>
      </w:r>
      <w:r w:rsidR="00E76B39">
        <w:rPr>
          <w:rFonts w:eastAsia="Times New Roman"/>
          <w:sz w:val="28"/>
          <w:szCs w:val="28"/>
          <w:lang w:eastAsia="ru-RU"/>
        </w:rPr>
        <w:t>о</w:t>
      </w:r>
      <w:r w:rsidR="006F2D5E">
        <w:rPr>
          <w:rFonts w:eastAsia="Times New Roman"/>
          <w:sz w:val="28"/>
          <w:szCs w:val="28"/>
          <w:lang w:eastAsia="ru-RU"/>
        </w:rPr>
        <w:t xml:space="preserve"> объект</w:t>
      </w:r>
      <w:r w:rsidR="002602A1">
        <w:rPr>
          <w:rFonts w:eastAsia="Times New Roman"/>
          <w:sz w:val="28"/>
          <w:szCs w:val="28"/>
          <w:lang w:eastAsia="ru-RU"/>
        </w:rPr>
        <w:t>а</w:t>
      </w:r>
      <w:r w:rsidR="006F2D5E">
        <w:rPr>
          <w:rFonts w:eastAsia="Times New Roman"/>
          <w:sz w:val="28"/>
          <w:szCs w:val="28"/>
          <w:lang w:eastAsia="ru-RU"/>
        </w:rPr>
        <w:t xml:space="preserve"> </w:t>
      </w:r>
      <w:r w:rsidR="002602A1">
        <w:rPr>
          <w:rFonts w:eastAsia="Times New Roman"/>
          <w:sz w:val="28"/>
          <w:szCs w:val="28"/>
          <w:lang w:eastAsia="ru-RU"/>
        </w:rPr>
        <w:t>капитального строительства</w:t>
      </w:r>
      <w:r w:rsidR="00E353F2" w:rsidRPr="00E353F2">
        <w:rPr>
          <w:rFonts w:eastAsia="Times New Roman"/>
          <w:sz w:val="28"/>
          <w:szCs w:val="28"/>
          <w:lang w:eastAsia="ru-RU"/>
        </w:rPr>
        <w:t>, сметная стоимость которого определяется ресурсно-индексным или ресурсным методами,</w:t>
      </w:r>
      <w:r w:rsidR="002602A1">
        <w:rPr>
          <w:rFonts w:eastAsia="Times New Roman"/>
          <w:sz w:val="28"/>
          <w:szCs w:val="28"/>
          <w:lang w:eastAsia="ru-RU"/>
        </w:rPr>
        <w:t xml:space="preserve"> </w:t>
      </w:r>
      <w:r w:rsidR="008119A8">
        <w:rPr>
          <w:rFonts w:eastAsia="Times New Roman"/>
          <w:sz w:val="28"/>
          <w:szCs w:val="28"/>
          <w:lang w:eastAsia="ru-RU"/>
        </w:rPr>
        <w:t xml:space="preserve">в разделе «Справочная информация» отдельными строками </w:t>
      </w:r>
      <w:r w:rsidR="006F2D5E">
        <w:rPr>
          <w:rFonts w:eastAsia="Times New Roman"/>
          <w:sz w:val="28"/>
          <w:szCs w:val="28"/>
          <w:lang w:eastAsia="ru-RU"/>
        </w:rPr>
        <w:t xml:space="preserve">приводится информация об удельных показателях </w:t>
      </w:r>
      <w:r w:rsidR="00AA0E82">
        <w:rPr>
          <w:rFonts w:eastAsia="Times New Roman"/>
          <w:sz w:val="28"/>
          <w:szCs w:val="28"/>
          <w:lang w:eastAsia="ru-RU"/>
        </w:rPr>
        <w:t xml:space="preserve">сметной </w:t>
      </w:r>
      <w:r w:rsidR="006F2D5E">
        <w:rPr>
          <w:rFonts w:eastAsia="Times New Roman"/>
          <w:sz w:val="28"/>
          <w:szCs w:val="28"/>
          <w:lang w:eastAsia="ru-RU"/>
        </w:rPr>
        <w:t>стоимости так</w:t>
      </w:r>
      <w:r w:rsidR="002602A1">
        <w:rPr>
          <w:rFonts w:eastAsia="Times New Roman"/>
          <w:sz w:val="28"/>
          <w:szCs w:val="28"/>
          <w:lang w:eastAsia="ru-RU"/>
        </w:rPr>
        <w:t>ого</w:t>
      </w:r>
      <w:r w:rsidR="006F2D5E">
        <w:rPr>
          <w:rFonts w:eastAsia="Times New Roman"/>
          <w:sz w:val="28"/>
          <w:szCs w:val="28"/>
          <w:lang w:eastAsia="ru-RU"/>
        </w:rPr>
        <w:t xml:space="preserve"> объект</w:t>
      </w:r>
      <w:r w:rsidR="002602A1">
        <w:rPr>
          <w:rFonts w:eastAsia="Times New Roman"/>
          <w:sz w:val="28"/>
          <w:szCs w:val="28"/>
          <w:lang w:eastAsia="ru-RU"/>
        </w:rPr>
        <w:t>а</w:t>
      </w:r>
      <w:r w:rsidR="006F2D5E">
        <w:rPr>
          <w:rFonts w:eastAsia="Times New Roman"/>
          <w:sz w:val="28"/>
          <w:szCs w:val="28"/>
          <w:lang w:eastAsia="ru-RU"/>
        </w:rPr>
        <w:t>, в том числе:</w:t>
      </w:r>
    </w:p>
    <w:p w14:paraId="612153C1" w14:textId="3FD26F8B" w:rsidR="006D1667" w:rsidRDefault="006F2D5E" w:rsidP="006D1667">
      <w:pPr>
        <w:pStyle w:val="ab"/>
        <w:widowControl w:val="0"/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6D1667">
        <w:rPr>
          <w:rFonts w:ascii="Times New Roman" w:eastAsia="Times New Roman" w:hAnsi="Times New Roman"/>
          <w:sz w:val="28"/>
          <w:szCs w:val="28"/>
          <w:lang w:eastAsia="ru-RU"/>
        </w:rPr>
        <w:t>сметная стоимость всего по объектному сметному расчету</w:t>
      </w:r>
      <w:r w:rsidR="003739A3">
        <w:rPr>
          <w:rFonts w:ascii="Times New Roman" w:eastAsia="Times New Roman" w:hAnsi="Times New Roman"/>
          <w:sz w:val="28"/>
          <w:szCs w:val="28"/>
          <w:lang w:eastAsia="ru-RU"/>
        </w:rPr>
        <w:t xml:space="preserve"> (в тысячах рублей)</w:t>
      </w:r>
      <w:r w:rsidR="006D1667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78D651EA" w14:textId="19706E51" w:rsidR="006D1667" w:rsidRPr="00E353F2" w:rsidRDefault="006D1667" w:rsidP="006D1667">
      <w:pPr>
        <w:pStyle w:val="ab"/>
        <w:widowControl w:val="0"/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C57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строительно-монтажных работ</w:t>
      </w:r>
      <w:r w:rsidR="00285FD3" w:rsidRPr="00285FD3">
        <w:t xml:space="preserve"> </w:t>
      </w:r>
      <w:r w:rsidR="00285FD3" w:rsidRPr="00285FD3">
        <w:rPr>
          <w:rFonts w:ascii="Times New Roman" w:eastAsia="Times New Roman" w:hAnsi="Times New Roman"/>
          <w:sz w:val="28"/>
          <w:szCs w:val="28"/>
          <w:lang w:eastAsia="ru-RU"/>
        </w:rPr>
        <w:t>(без учета затрат на временные здания</w:t>
      </w:r>
      <w:r w:rsidR="00FC02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85FD3" w:rsidRPr="00285FD3">
        <w:rPr>
          <w:rFonts w:ascii="Times New Roman" w:eastAsia="Times New Roman" w:hAnsi="Times New Roman"/>
          <w:sz w:val="28"/>
          <w:szCs w:val="28"/>
          <w:lang w:eastAsia="ru-RU"/>
        </w:rPr>
        <w:t>и сооружения, дополнительных затрат при производстве работ в зимнее время), указанная в графах 4–5 объектного сметного расчета (сметы) с выделением стоимости возведения фундамента и отдельно стоимостных показателей отдельных работ или конструктивных решений, используемых при возведении такого фундамента (в том числе, замораживание, подпорная стенка, подземны</w:t>
      </w:r>
      <w:r w:rsidR="000A7705">
        <w:rPr>
          <w:rFonts w:ascii="Times New Roman" w:eastAsia="Times New Roman" w:hAnsi="Times New Roman"/>
          <w:sz w:val="28"/>
          <w:szCs w:val="28"/>
          <w:lang w:eastAsia="ru-RU"/>
        </w:rPr>
        <w:t>й паркинг (при наличии) и других</w:t>
      </w:r>
      <w:r w:rsidR="00285FD3" w:rsidRPr="00285FD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B5D2F7D" w14:textId="6CD22370" w:rsidR="006D1667" w:rsidRDefault="006D1667" w:rsidP="006D1667">
      <w:pPr>
        <w:pStyle w:val="ab"/>
        <w:widowControl w:val="0"/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C57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оборудования</w:t>
      </w:r>
      <w:r w:rsidR="00E353F2" w:rsidRPr="00E353F2">
        <w:rPr>
          <w:rFonts w:ascii="Times New Roman" w:eastAsia="Times New Roman" w:hAnsi="Times New Roman"/>
          <w:sz w:val="28"/>
          <w:szCs w:val="28"/>
          <w:lang w:eastAsia="ru-RU"/>
        </w:rPr>
        <w:t>, указанная в графе 6 объектного сметного расчета (сметы)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BFE06DD" w14:textId="071A9F7A" w:rsidR="006D1667" w:rsidRDefault="006D1667" w:rsidP="006D1667">
      <w:pPr>
        <w:pStyle w:val="ab"/>
        <w:widowControl w:val="0"/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C57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прочих </w:t>
      </w:r>
      <w:r w:rsidR="002E1148">
        <w:rPr>
          <w:rFonts w:ascii="Times New Roman" w:eastAsia="Times New Roman" w:hAnsi="Times New Roman"/>
          <w:sz w:val="28"/>
          <w:szCs w:val="28"/>
          <w:lang w:eastAsia="ru-RU"/>
        </w:rPr>
        <w:t>затрат</w:t>
      </w:r>
      <w:r w:rsidR="00E353F2" w:rsidRPr="00E353F2">
        <w:rPr>
          <w:rFonts w:ascii="Times New Roman" w:eastAsia="Times New Roman" w:hAnsi="Times New Roman"/>
          <w:sz w:val="28"/>
          <w:szCs w:val="28"/>
          <w:lang w:eastAsia="ru-RU"/>
        </w:rPr>
        <w:t>, указанная в графе 7 объектного сметного расчета (сметы)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87E698F" w14:textId="6977A5FF" w:rsidR="006D1667" w:rsidRDefault="006D1667" w:rsidP="006D1667">
      <w:pPr>
        <w:pStyle w:val="ab"/>
        <w:widowControl w:val="0"/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25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временных зданий и сооружений;</w:t>
      </w:r>
    </w:p>
    <w:p w14:paraId="469F488D" w14:textId="3D4B3A4E" w:rsidR="006D1667" w:rsidRDefault="006D1667" w:rsidP="003739A3">
      <w:pPr>
        <w:pStyle w:val="ab"/>
        <w:widowControl w:val="0"/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</w:t>
      </w:r>
      <w:r w:rsidR="00125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затрат </w:t>
      </w:r>
      <w:r w:rsidRPr="006D1667">
        <w:rPr>
          <w:rFonts w:ascii="Times New Roman" w:eastAsia="Times New Roman" w:hAnsi="Times New Roman"/>
          <w:sz w:val="28"/>
          <w:szCs w:val="28"/>
          <w:lang w:eastAsia="ru-RU"/>
        </w:rPr>
        <w:t>при производстве работ в зимнее время</w:t>
      </w:r>
      <w:r w:rsidR="003739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EC0365D" w14:textId="3C716615" w:rsidR="006D1667" w:rsidRPr="006D1667" w:rsidRDefault="002602A1" w:rsidP="003739A3">
      <w:pPr>
        <w:pStyle w:val="ab"/>
        <w:widowControl w:val="0"/>
        <w:tabs>
          <w:tab w:val="left" w:pos="156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285FD3" w:rsidRPr="00285FD3">
        <w:rPr>
          <w:rFonts w:ascii="Times New Roman" w:eastAsia="Times New Roman" w:hAnsi="Times New Roman"/>
          <w:sz w:val="28"/>
          <w:szCs w:val="28"/>
          <w:lang w:eastAsia="ru-RU"/>
        </w:rPr>
        <w:t>установленные в проектной документации технико-экономические показатели (общая площадь, строительный объем (в том числе подземной части), количество этажей (в том числе подземных) и протя</w:t>
      </w:r>
      <w:r w:rsidR="007A521F">
        <w:rPr>
          <w:rFonts w:ascii="Times New Roman" w:eastAsia="Times New Roman" w:hAnsi="Times New Roman"/>
          <w:sz w:val="28"/>
          <w:szCs w:val="28"/>
          <w:lang w:eastAsia="ru-RU"/>
        </w:rPr>
        <w:t>женность (для линейных объектов</w:t>
      </w:r>
      <w:r w:rsidR="00285FD3" w:rsidRPr="00285FD3">
        <w:rPr>
          <w:rFonts w:ascii="Times New Roman" w:eastAsia="Times New Roman" w:hAnsi="Times New Roman"/>
          <w:sz w:val="28"/>
          <w:szCs w:val="28"/>
          <w:lang w:eastAsia="ru-RU"/>
        </w:rPr>
        <w:t>), а также иные показатели, наиболее характерные для данного объекта строительства (вместимость, пропускная способность, количество посещений</w:t>
      </w:r>
      <w:r w:rsidR="007A521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85FD3" w:rsidRPr="00285FD3">
        <w:rPr>
          <w:rFonts w:ascii="Times New Roman" w:eastAsia="Times New Roman" w:hAnsi="Times New Roman"/>
          <w:sz w:val="28"/>
          <w:szCs w:val="28"/>
          <w:lang w:eastAsia="ru-RU"/>
        </w:rPr>
        <w:t>в смену (чел./смену), количество учащихся (чел.), и прочие расчетные измерители в соответствующих единицах измерения)</w:t>
      </w:r>
      <w:r w:rsidR="003739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7CE6603" w14:textId="0FCA619E" w:rsidR="00171618" w:rsidRPr="006F2D5E" w:rsidRDefault="003739A3" w:rsidP="00285FD3">
      <w:pPr>
        <w:pStyle w:val="ab"/>
        <w:widowControl w:val="0"/>
        <w:tabs>
          <w:tab w:val="left" w:pos="156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с</w:t>
      </w:r>
      <w:r w:rsidR="006D1667">
        <w:rPr>
          <w:rFonts w:ascii="Times New Roman" w:eastAsia="Times New Roman" w:hAnsi="Times New Roman"/>
          <w:sz w:val="28"/>
          <w:szCs w:val="28"/>
          <w:lang w:eastAsia="ru-RU"/>
        </w:rPr>
        <w:t>метная стоимость,</w:t>
      </w:r>
      <w:r w:rsidR="007A521F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указанная в подпункте «а» настоящего пункта Методики,</w:t>
      </w:r>
      <w:r w:rsidR="006D166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приведенная на </w:t>
      </w:r>
      <w:r w:rsidR="00285FD3" w:rsidRPr="00285FD3">
        <w:rPr>
          <w:rFonts w:ascii="Times New Roman" w:eastAsia="Times New Roman" w:hAnsi="Times New Roman"/>
          <w:sz w:val="28"/>
          <w:szCs w:val="28"/>
          <w:lang w:eastAsia="ru-RU"/>
        </w:rPr>
        <w:t>установленные в проектной документации технико-экономические показатели (в тысячах рублей)</w:t>
      </w:r>
      <w:r w:rsidR="005432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161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142C46B4" w14:textId="77777777" w:rsidR="00C675E9" w:rsidRPr="00BA130B" w:rsidRDefault="0024659F" w:rsidP="006F2D5E">
      <w:pPr>
        <w:pStyle w:val="ab"/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675E9" w:rsidRPr="00BA130B">
        <w:rPr>
          <w:rFonts w:ascii="Times New Roman" w:eastAsia="Times New Roman" w:hAnsi="Times New Roman"/>
          <w:sz w:val="28"/>
          <w:szCs w:val="28"/>
          <w:lang w:eastAsia="ru-RU"/>
        </w:rPr>
        <w:t>ункт 141 после слов «ремонтно-строительных» дополнить словами «, ремонтно-реставрационных».</w:t>
      </w:r>
    </w:p>
    <w:p w14:paraId="01A1110E" w14:textId="77777777" w:rsidR="00C675E9" w:rsidRPr="00BA130B" w:rsidRDefault="00C675E9" w:rsidP="0024659F">
      <w:pPr>
        <w:pStyle w:val="ab"/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В подпункте «б» пункта</w:t>
      </w:r>
      <w:r w:rsidR="00C762D3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154:</w:t>
      </w:r>
    </w:p>
    <w:p w14:paraId="1B17F944" w14:textId="77777777" w:rsidR="00844E56" w:rsidRPr="00BA130B" w:rsidRDefault="00844E56" w:rsidP="00844E56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абзац первый изложить в следующей редакции:</w:t>
      </w:r>
    </w:p>
    <w:p w14:paraId="01C25B82" w14:textId="77777777" w:rsidR="00C762D3" w:rsidRPr="00BA130B" w:rsidRDefault="00C762D3" w:rsidP="001D6818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44E56" w:rsidRPr="00BA130B">
        <w:rPr>
          <w:rFonts w:ascii="Times New Roman" w:eastAsia="Times New Roman" w:hAnsi="Times New Roman"/>
          <w:sz w:val="28"/>
          <w:szCs w:val="28"/>
          <w:lang w:eastAsia="ru-RU"/>
        </w:rPr>
        <w:t>б) расчетным методом на основании данных ПОС или ПОР, в соответствии с указанными в них</w:t>
      </w:r>
      <w:r w:rsidR="00844E56" w:rsidRPr="00BA130B" w:rsidDel="006E34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4E56" w:rsidRPr="00BA130B">
        <w:rPr>
          <w:rFonts w:ascii="Times New Roman" w:eastAsia="Times New Roman" w:hAnsi="Times New Roman"/>
          <w:sz w:val="28"/>
          <w:szCs w:val="28"/>
          <w:lang w:eastAsia="ru-RU"/>
        </w:rPr>
        <w:t>перечнями и характеристиками титульных временных зданий и сооружений.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183D32E1" w14:textId="77777777" w:rsidR="00C762D3" w:rsidRPr="00BA130B" w:rsidRDefault="00844E56" w:rsidP="001D6818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абзац трет</w:t>
      </w:r>
      <w:r w:rsidR="0024659F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</w:t>
      </w:r>
      <w:r w:rsidR="00C762D3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 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«На основании данных ПОС» дополнить словами «или ПОР».</w:t>
      </w:r>
    </w:p>
    <w:p w14:paraId="7ED596C0" w14:textId="03B7D4C5" w:rsidR="00CB660B" w:rsidRPr="00BA130B" w:rsidRDefault="00EB7C45" w:rsidP="0024659F">
      <w:pPr>
        <w:pStyle w:val="ab"/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 «б» п</w:t>
      </w:r>
      <w:r w:rsidR="001D6818" w:rsidRPr="00BA130B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D6818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157 после слов «на основании данных ПОС» дополнить словами «или ПОР».</w:t>
      </w:r>
    </w:p>
    <w:p w14:paraId="63053501" w14:textId="77777777" w:rsidR="001D6818" w:rsidRPr="00BA130B" w:rsidRDefault="0024659F" w:rsidP="0024659F">
      <w:pPr>
        <w:pStyle w:val="ab"/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D6818" w:rsidRPr="00BA130B">
        <w:rPr>
          <w:rFonts w:ascii="Times New Roman" w:eastAsia="Times New Roman" w:hAnsi="Times New Roman"/>
          <w:sz w:val="28"/>
          <w:szCs w:val="28"/>
          <w:lang w:eastAsia="ru-RU"/>
        </w:rPr>
        <w:t>ункт 158 после слов «на основании данных ПОС» дополнить словами «или ПОР».</w:t>
      </w:r>
    </w:p>
    <w:p w14:paraId="65A09C9E" w14:textId="77777777" w:rsidR="00870990" w:rsidRDefault="0024659F" w:rsidP="00870990">
      <w:pPr>
        <w:pStyle w:val="ab"/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D6818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162 </w:t>
      </w:r>
      <w:r w:rsidR="00870990">
        <w:rPr>
          <w:rFonts w:ascii="Times New Roman" w:eastAsia="Times New Roman" w:hAnsi="Times New Roman"/>
          <w:sz w:val="28"/>
          <w:szCs w:val="28"/>
          <w:lang w:eastAsia="ru-RU"/>
        </w:rPr>
        <w:t>дополнить абзацем следующего содержания:</w:t>
      </w:r>
    </w:p>
    <w:p w14:paraId="59CF4326" w14:textId="27CC199A" w:rsidR="001D6818" w:rsidRPr="00BA130B" w:rsidRDefault="00870990" w:rsidP="00052D36">
      <w:pPr>
        <w:pStyle w:val="ab"/>
        <w:widowControl w:val="0"/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70990">
        <w:rPr>
          <w:rFonts w:ascii="Times New Roman" w:eastAsia="Times New Roman" w:hAnsi="Times New Roman"/>
          <w:sz w:val="28"/>
          <w:szCs w:val="28"/>
          <w:lang w:eastAsia="ru-RU"/>
        </w:rPr>
        <w:t>В случае если при выполнении работ по сохранению объектов культурного наследия производятся в том числе работы, относящиеся к капитальному ремонту или реконструкции, при которых затрагиваются конструктивные и иные характеристики надежности и безопасности таких объектов, то в главе 10 сводного сметного расчета для таких объектов учитываются затраты</w:t>
      </w:r>
      <w:r w:rsidR="007A521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70990">
        <w:rPr>
          <w:rFonts w:ascii="Times New Roman" w:eastAsia="Times New Roman" w:hAnsi="Times New Roman"/>
          <w:sz w:val="28"/>
          <w:szCs w:val="28"/>
          <w:lang w:eastAsia="ru-RU"/>
        </w:rPr>
        <w:t>на строительный контроль на работы, относящиеся к капитальному ремонту</w:t>
      </w:r>
      <w:r w:rsidR="007A521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70990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реконструкции,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D6818" w:rsidRPr="00BA130B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D6818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сохранению объектов культурного наследия, </w:t>
      </w:r>
      <w:r w:rsidRPr="00870990">
        <w:rPr>
          <w:rFonts w:ascii="Times New Roman" w:eastAsia="Times New Roman" w:hAnsi="Times New Roman"/>
          <w:sz w:val="28"/>
          <w:szCs w:val="28"/>
          <w:lang w:eastAsia="ru-RU"/>
        </w:rPr>
        <w:t>учитываются затраты на технический надзор,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6818" w:rsidRPr="00BA130B">
        <w:rPr>
          <w:rFonts w:ascii="Times New Roman" w:eastAsia="Times New Roman" w:hAnsi="Times New Roman"/>
          <w:sz w:val="28"/>
          <w:szCs w:val="28"/>
          <w:lang w:eastAsia="ru-RU"/>
        </w:rPr>
        <w:t>осуществляемый согласно требованиям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6818" w:rsidRPr="00BA130B">
        <w:rPr>
          <w:rFonts w:ascii="Times New Roman" w:eastAsia="Times New Roman" w:hAnsi="Times New Roman"/>
          <w:sz w:val="28"/>
          <w:szCs w:val="28"/>
          <w:lang w:eastAsia="ru-RU"/>
        </w:rPr>
        <w:t>от 25</w:t>
      </w:r>
      <w:r w:rsidR="00ED4BF1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</w:t>
      </w:r>
      <w:r w:rsidR="001D6818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2002 </w:t>
      </w:r>
      <w:r w:rsidR="00ED4BF1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1D6818" w:rsidRPr="00BA130B">
        <w:rPr>
          <w:rFonts w:ascii="Times New Roman" w:eastAsia="Times New Roman" w:hAnsi="Times New Roman"/>
          <w:sz w:val="28"/>
          <w:szCs w:val="28"/>
          <w:lang w:eastAsia="ru-RU"/>
        </w:rPr>
        <w:t>№ 73-ФЗ «Об объектах культурного наследия (памятниках истории и культуры) народов</w:t>
      </w:r>
      <w:r w:rsidR="007A521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D6818" w:rsidRPr="00BA130B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Федерации» (далее – технический надзор)».</w:t>
      </w:r>
    </w:p>
    <w:p w14:paraId="7F4FF632" w14:textId="77777777" w:rsidR="001D6818" w:rsidRPr="00BA130B" w:rsidRDefault="001D6818" w:rsidP="00870990">
      <w:pPr>
        <w:pStyle w:val="ab"/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Пункт 164 изложить в следующей редакции:</w:t>
      </w:r>
    </w:p>
    <w:p w14:paraId="39A4E3DC" w14:textId="77777777" w:rsidR="001D6818" w:rsidRPr="00BA130B" w:rsidRDefault="001D6818" w:rsidP="00870990">
      <w:pPr>
        <w:pStyle w:val="ab"/>
        <w:widowControl w:val="0"/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«164. При осуществлении строительного контроля (технического надзора) техническим заказчиком к средствам на содержание технического заказчика дополнительно включаются расходы на проведение строительного контроля (технического надзора).».</w:t>
      </w:r>
    </w:p>
    <w:p w14:paraId="05C646F7" w14:textId="77777777" w:rsidR="001D6818" w:rsidRPr="00BA130B" w:rsidRDefault="001D6818" w:rsidP="0024659F">
      <w:pPr>
        <w:pStyle w:val="ab"/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Пункт 166 дополнит</w:t>
      </w:r>
      <w:r w:rsidR="000968C5" w:rsidRPr="00BA130B">
        <w:rPr>
          <w:rFonts w:ascii="Times New Roman" w:eastAsia="Times New Roman" w:hAnsi="Times New Roman"/>
          <w:sz w:val="28"/>
          <w:szCs w:val="28"/>
          <w:lang w:eastAsia="ru-RU"/>
        </w:rPr>
        <w:t>ь абзацем следующего содержания:</w:t>
      </w:r>
    </w:p>
    <w:p w14:paraId="229D359E" w14:textId="77777777" w:rsidR="000968C5" w:rsidRPr="00BA130B" w:rsidRDefault="000968C5" w:rsidP="000968C5">
      <w:pPr>
        <w:pStyle w:val="ab"/>
        <w:widowControl w:val="0"/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«Размер затрат на технический надзор определяется в соответствии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с нормативными правовыми актами в </w:t>
      </w:r>
      <w:r w:rsidR="00B20EA8" w:rsidRPr="00BA130B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охраны культурного наследия.».</w:t>
      </w:r>
    </w:p>
    <w:p w14:paraId="041EB79B" w14:textId="77777777" w:rsidR="001D6818" w:rsidRPr="00BA130B" w:rsidRDefault="007A3258" w:rsidP="0024659F">
      <w:pPr>
        <w:pStyle w:val="ab"/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</w:t>
      </w:r>
      <w:r w:rsidR="000968C5" w:rsidRPr="00BA130B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968C5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171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9767A8B" w14:textId="77777777" w:rsidR="007A3258" w:rsidRPr="00BA130B" w:rsidRDefault="007A3258" w:rsidP="007A3258">
      <w:pPr>
        <w:pStyle w:val="ab"/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дополнить подпунктом «д1» следующего содержания:</w:t>
      </w:r>
    </w:p>
    <w:p w14:paraId="4147FA0B" w14:textId="77777777" w:rsidR="007A3258" w:rsidRPr="00BA130B" w:rsidRDefault="007A3258" w:rsidP="007A3258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«д1) на работы по подготовке проектной документации на работы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по сохранению объектов культурного наследия;»;</w:t>
      </w:r>
    </w:p>
    <w:p w14:paraId="01503FC8" w14:textId="77777777" w:rsidR="007A3258" w:rsidRPr="00BA130B" w:rsidRDefault="007A3258" w:rsidP="007A3258">
      <w:pPr>
        <w:pStyle w:val="ab"/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дополнить подпунктом «е1» следующего содержания:</w:t>
      </w:r>
    </w:p>
    <w:p w14:paraId="7EAB8F94" w14:textId="77777777" w:rsidR="007A3258" w:rsidRPr="00BA130B" w:rsidRDefault="007A3258" w:rsidP="007A3258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«е1) научное руководство проведением работ по сохранению объекта культурного наследия;»;</w:t>
      </w:r>
    </w:p>
    <w:p w14:paraId="16B01C40" w14:textId="77777777" w:rsidR="007A3258" w:rsidRPr="00BA130B" w:rsidRDefault="007A3258" w:rsidP="00D265E2">
      <w:pPr>
        <w:pStyle w:val="ab"/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подпункт «л» после слов «по сохранению объектов культурного наследия» дополнить словами «, проектной документации на работы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по сохранению объектов культурного наследия».</w:t>
      </w:r>
    </w:p>
    <w:p w14:paraId="7D388F73" w14:textId="77777777" w:rsidR="001D6818" w:rsidRPr="00BA130B" w:rsidRDefault="00A10BEF" w:rsidP="0024659F">
      <w:pPr>
        <w:pStyle w:val="ab"/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Пункт 172 изложить в следующей редакции:</w:t>
      </w:r>
    </w:p>
    <w:p w14:paraId="7DE42490" w14:textId="77777777" w:rsidR="00D265E2" w:rsidRPr="00BA130B" w:rsidRDefault="00A10BEF" w:rsidP="00D265E2">
      <w:pPr>
        <w:pStyle w:val="ab"/>
        <w:widowControl w:val="0"/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265E2" w:rsidRPr="00BA130B">
        <w:rPr>
          <w:rFonts w:ascii="Times New Roman" w:eastAsia="Times New Roman" w:hAnsi="Times New Roman"/>
          <w:sz w:val="28"/>
          <w:szCs w:val="28"/>
          <w:lang w:eastAsia="ru-RU"/>
        </w:rPr>
        <w:t>172. Затраты на проведение инженерных изысканий, подготовку проектной и рабочей документации, проектной документации на работы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265E2" w:rsidRPr="00BA130B">
        <w:rPr>
          <w:rFonts w:ascii="Times New Roman" w:eastAsia="Times New Roman" w:hAnsi="Times New Roman"/>
          <w:sz w:val="28"/>
          <w:szCs w:val="28"/>
          <w:lang w:eastAsia="ru-RU"/>
        </w:rPr>
        <w:t>по сохранению объектов культурного наследия определяются расчетами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265E2" w:rsidRPr="00BA130B">
        <w:rPr>
          <w:rFonts w:ascii="Times New Roman" w:eastAsia="Times New Roman" w:hAnsi="Times New Roman"/>
          <w:sz w:val="28"/>
          <w:szCs w:val="28"/>
          <w:lang w:eastAsia="ru-RU"/>
        </w:rPr>
        <w:t>на основании сметных нормативов, сведения о которых включены в ФРСН.</w:t>
      </w:r>
    </w:p>
    <w:p w14:paraId="345B96D5" w14:textId="27569B83" w:rsidR="00A10BEF" w:rsidRPr="00455578" w:rsidRDefault="00D265E2" w:rsidP="00A81682">
      <w:pPr>
        <w:pStyle w:val="af2"/>
        <w:spacing w:after="0" w:line="180" w:lineRule="atLeast"/>
        <w:ind w:firstLine="708"/>
        <w:jc w:val="both"/>
        <w:rPr>
          <w:lang w:eastAsia="ru-RU"/>
        </w:rPr>
      </w:pPr>
      <w:r w:rsidRPr="00BA130B">
        <w:rPr>
          <w:rFonts w:eastAsia="Times New Roman"/>
          <w:sz w:val="28"/>
          <w:szCs w:val="28"/>
          <w:lang w:eastAsia="ru-RU"/>
        </w:rPr>
        <w:t xml:space="preserve">Затраты на научное руководство работ по сохранению объекта культурного наследия, в случае, если они не учтены сметными нормами, определяются расчетом на основании данных проектной документации с применением сметных нормативов, сведения о которых включены в ФРСН, </w:t>
      </w:r>
      <w:r w:rsidR="00BF6051" w:rsidRPr="00BF6051">
        <w:rPr>
          <w:rFonts w:eastAsia="Times New Roman"/>
          <w:sz w:val="28"/>
          <w:szCs w:val="28"/>
          <w:lang w:eastAsia="ru-RU"/>
        </w:rPr>
        <w:t xml:space="preserve">или сметой на проектные работы </w:t>
      </w:r>
      <w:r w:rsidR="00BF6051">
        <w:rPr>
          <w:rFonts w:eastAsia="Times New Roman"/>
          <w:sz w:val="28"/>
          <w:szCs w:val="28"/>
          <w:lang w:eastAsia="ru-RU"/>
        </w:rPr>
        <w:t xml:space="preserve">в соответствии с </w:t>
      </w:r>
      <w:r w:rsidRPr="00BA130B">
        <w:rPr>
          <w:rFonts w:eastAsia="Times New Roman"/>
          <w:sz w:val="28"/>
          <w:szCs w:val="28"/>
          <w:lang w:eastAsia="ru-RU"/>
        </w:rPr>
        <w:t>калькул</w:t>
      </w:r>
      <w:r w:rsidR="00BF6051">
        <w:rPr>
          <w:rFonts w:eastAsia="Times New Roman"/>
          <w:sz w:val="28"/>
          <w:szCs w:val="28"/>
          <w:lang w:eastAsia="ru-RU"/>
        </w:rPr>
        <w:t>яцией</w:t>
      </w:r>
      <w:r w:rsidRPr="00BA130B">
        <w:rPr>
          <w:rFonts w:eastAsia="Times New Roman"/>
          <w:sz w:val="28"/>
          <w:szCs w:val="28"/>
          <w:lang w:eastAsia="ru-RU"/>
        </w:rPr>
        <w:t xml:space="preserve"> затрат, рекомендуемый образец которой приведен в Приложении № 7</w:t>
      </w:r>
      <w:r w:rsidR="00BF6051">
        <w:rPr>
          <w:rFonts w:eastAsia="Times New Roman"/>
          <w:sz w:val="28"/>
          <w:szCs w:val="28"/>
          <w:lang w:eastAsia="ru-RU"/>
        </w:rPr>
        <w:t xml:space="preserve"> </w:t>
      </w:r>
      <w:r w:rsidRPr="00BA130B">
        <w:rPr>
          <w:rFonts w:eastAsia="Times New Roman"/>
          <w:sz w:val="28"/>
          <w:szCs w:val="28"/>
          <w:lang w:eastAsia="ru-RU"/>
        </w:rPr>
        <w:t xml:space="preserve">к Методике </w:t>
      </w:r>
      <w:r w:rsidR="007B6FCB" w:rsidRPr="007B6FCB">
        <w:rPr>
          <w:rFonts w:eastAsia="Times New Roman"/>
          <w:sz w:val="28"/>
          <w:szCs w:val="28"/>
          <w:lang w:eastAsia="ru-RU"/>
        </w:rPr>
        <w:t>определения стоимости работ по подготовке проектной документации, утвержденной приказом Минстроя России от 1 октября 2021 г.</w:t>
      </w:r>
      <w:r w:rsidR="00BF6051">
        <w:rPr>
          <w:rFonts w:eastAsia="Times New Roman"/>
          <w:sz w:val="28"/>
          <w:szCs w:val="28"/>
          <w:lang w:eastAsia="ru-RU"/>
        </w:rPr>
        <w:t xml:space="preserve"> </w:t>
      </w:r>
      <w:r w:rsidR="007B6FCB">
        <w:rPr>
          <w:rFonts w:eastAsia="Times New Roman"/>
          <w:sz w:val="28"/>
          <w:szCs w:val="28"/>
          <w:lang w:eastAsia="ru-RU"/>
        </w:rPr>
        <w:t>№</w:t>
      </w:r>
      <w:r w:rsidR="007B6FCB" w:rsidRPr="007B6FCB">
        <w:rPr>
          <w:rFonts w:eastAsia="Times New Roman"/>
          <w:sz w:val="28"/>
          <w:szCs w:val="28"/>
          <w:lang w:eastAsia="ru-RU"/>
        </w:rPr>
        <w:t xml:space="preserve"> 707/</w:t>
      </w:r>
      <w:proofErr w:type="spellStart"/>
      <w:r w:rsidR="007B6FCB" w:rsidRPr="007B6FCB">
        <w:rPr>
          <w:rFonts w:eastAsia="Times New Roman"/>
          <w:sz w:val="28"/>
          <w:szCs w:val="28"/>
          <w:lang w:eastAsia="ru-RU"/>
        </w:rPr>
        <w:t>пр</w:t>
      </w:r>
      <w:proofErr w:type="spellEnd"/>
      <w:r w:rsidR="007B6FCB" w:rsidRPr="007B6FCB">
        <w:rPr>
          <w:rFonts w:eastAsia="Times New Roman"/>
          <w:sz w:val="28"/>
          <w:szCs w:val="28"/>
          <w:lang w:eastAsia="ru-RU"/>
        </w:rPr>
        <w:t xml:space="preserve"> (зарегистрирован Минюстом России 30 декабря 2021 г., регистрационный </w:t>
      </w:r>
      <w:r w:rsidR="007B6FCB">
        <w:rPr>
          <w:rFonts w:eastAsia="Times New Roman"/>
          <w:sz w:val="28"/>
          <w:szCs w:val="28"/>
          <w:lang w:eastAsia="ru-RU"/>
        </w:rPr>
        <w:t>№</w:t>
      </w:r>
      <w:r w:rsidR="007B6FCB" w:rsidRPr="007B6FCB">
        <w:rPr>
          <w:rFonts w:eastAsia="Times New Roman"/>
          <w:sz w:val="28"/>
          <w:szCs w:val="28"/>
          <w:lang w:eastAsia="ru-RU"/>
        </w:rPr>
        <w:t xml:space="preserve"> 66751), с изменениями, внесенными приказом Минстроя России от 8 июня 2023 г. </w:t>
      </w:r>
      <w:r w:rsidR="007B6FCB">
        <w:rPr>
          <w:rFonts w:eastAsia="Times New Roman"/>
          <w:sz w:val="28"/>
          <w:szCs w:val="28"/>
          <w:lang w:eastAsia="ru-RU"/>
        </w:rPr>
        <w:t>№</w:t>
      </w:r>
      <w:r w:rsidR="007B6FCB" w:rsidRPr="007B6FCB">
        <w:rPr>
          <w:rFonts w:eastAsia="Times New Roman"/>
          <w:sz w:val="28"/>
          <w:szCs w:val="28"/>
          <w:lang w:eastAsia="ru-RU"/>
        </w:rPr>
        <w:t xml:space="preserve"> 409/</w:t>
      </w:r>
      <w:proofErr w:type="spellStart"/>
      <w:r w:rsidR="007B6FCB" w:rsidRPr="007B6FCB">
        <w:rPr>
          <w:rFonts w:eastAsia="Times New Roman"/>
          <w:sz w:val="28"/>
          <w:szCs w:val="28"/>
          <w:lang w:eastAsia="ru-RU"/>
        </w:rPr>
        <w:t>пр</w:t>
      </w:r>
      <w:proofErr w:type="spellEnd"/>
      <w:r w:rsidR="007B6FCB" w:rsidRPr="007B6FCB">
        <w:rPr>
          <w:rFonts w:eastAsia="Times New Roman"/>
          <w:sz w:val="28"/>
          <w:szCs w:val="28"/>
          <w:lang w:eastAsia="ru-RU"/>
        </w:rPr>
        <w:t xml:space="preserve"> (зарегистрирован Минюстом России</w:t>
      </w:r>
      <w:r w:rsidR="00BF6051">
        <w:rPr>
          <w:rFonts w:eastAsia="Times New Roman"/>
          <w:sz w:val="28"/>
          <w:szCs w:val="28"/>
          <w:lang w:eastAsia="ru-RU"/>
        </w:rPr>
        <w:t xml:space="preserve"> </w:t>
      </w:r>
      <w:r w:rsidR="007B6FCB" w:rsidRPr="007B6FCB">
        <w:rPr>
          <w:rFonts w:eastAsia="Times New Roman"/>
          <w:sz w:val="28"/>
          <w:szCs w:val="28"/>
          <w:lang w:eastAsia="ru-RU"/>
        </w:rPr>
        <w:t xml:space="preserve">11 августа 2023 г., регистрационный </w:t>
      </w:r>
      <w:r w:rsidR="007B6FCB">
        <w:rPr>
          <w:rFonts w:eastAsia="Times New Roman"/>
          <w:sz w:val="28"/>
          <w:szCs w:val="28"/>
          <w:lang w:eastAsia="ru-RU"/>
        </w:rPr>
        <w:t>№</w:t>
      </w:r>
      <w:r w:rsidR="007B6FCB" w:rsidRPr="007B6FCB">
        <w:rPr>
          <w:rFonts w:eastAsia="Times New Roman"/>
          <w:sz w:val="28"/>
          <w:szCs w:val="28"/>
          <w:lang w:eastAsia="ru-RU"/>
        </w:rPr>
        <w:t xml:space="preserve"> 74759)</w:t>
      </w:r>
      <w:r w:rsidR="000A23B3">
        <w:rPr>
          <w:rFonts w:eastAsia="Times New Roman"/>
          <w:sz w:val="28"/>
          <w:szCs w:val="28"/>
          <w:lang w:eastAsia="ru-RU"/>
        </w:rPr>
        <w:t>.</w:t>
      </w:r>
      <w:r w:rsidR="00A10BEF" w:rsidRPr="00A81682">
        <w:rPr>
          <w:rFonts w:eastAsia="Times New Roman"/>
          <w:sz w:val="28"/>
          <w:szCs w:val="28"/>
          <w:lang w:eastAsia="ru-RU"/>
        </w:rPr>
        <w:t>».</w:t>
      </w:r>
    </w:p>
    <w:p w14:paraId="38B64039" w14:textId="77777777" w:rsidR="00A10BEF" w:rsidRPr="00BA130B" w:rsidRDefault="00A10BEF" w:rsidP="0024659F">
      <w:pPr>
        <w:pStyle w:val="ab"/>
        <w:numPr>
          <w:ilvl w:val="0"/>
          <w:numId w:val="1"/>
        </w:numPr>
        <w:spacing w:after="0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Пункт 173 изложить в следующей редакции:</w:t>
      </w:r>
    </w:p>
    <w:p w14:paraId="42CA9230" w14:textId="77777777" w:rsidR="00A10BEF" w:rsidRPr="00BA130B" w:rsidRDefault="00A10BEF" w:rsidP="00D265E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«173. Включение затрат на осуществление авторского надзора </w:t>
      </w:r>
      <w:r w:rsidR="00692F8C" w:rsidRPr="00BA130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допускается по объектам, обязательное проведение авторского надзора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которым предусмотрено законодательством Российской Федерации, а также </w:t>
      </w:r>
      <w:r w:rsidR="00692F8C" w:rsidRPr="00BA130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по решению заказчика при согласовании с главным распорядителем средств соответствующего бюджета (за исключением случаев, когда заказчиком является главный распорядитель бюджетных средств).</w:t>
      </w:r>
    </w:p>
    <w:p w14:paraId="70572037" w14:textId="77777777" w:rsidR="00A10BEF" w:rsidRPr="00BA130B" w:rsidRDefault="00A10BEF" w:rsidP="00A10BEF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Лимит затрат на проведение авторского надзора, за исключением авторского надзора за проведением работ по сохранению объектов культурного наследия, определяется от итога графы 8 глав 1</w:t>
      </w:r>
      <w:r w:rsidR="00692F8C" w:rsidRPr="00BA130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9 сводного сметного расчета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в размере 0,2 (ноль целых две десятых) процента.</w:t>
      </w:r>
    </w:p>
    <w:p w14:paraId="597BC395" w14:textId="77777777" w:rsidR="00A10BEF" w:rsidRPr="00BA130B" w:rsidRDefault="00A10BEF" w:rsidP="00A10BEF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Лимит затрат на проведение авторского надзора за проведением работ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по сохранению объектов культурного наследия определяется от итога графы 8 глав 1</w:t>
      </w:r>
      <w:r w:rsidR="00692F8C" w:rsidRPr="00BA130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9 сводного сметного расчета согласно категориям сложности зданий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и сооружений объектов культурного наследия, установленным положениями нормативных затрат на работы по подготовке проектной документации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по сохранению объектов культурного наследия, сведения о которых включены</w:t>
      </w:r>
      <w:r w:rsidR="007B6F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в ФРСН:</w:t>
      </w:r>
    </w:p>
    <w:p w14:paraId="7C0B10A7" w14:textId="77777777" w:rsidR="00A10BEF" w:rsidRPr="00BA130B" w:rsidRDefault="00692F8C" w:rsidP="00C55EE7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I и II категорий –</w:t>
      </w:r>
      <w:r w:rsidR="00A10BEF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до 0,4 (ноль целых четыре десятых) процента;</w:t>
      </w:r>
    </w:p>
    <w:p w14:paraId="4F8ADB97" w14:textId="77777777" w:rsidR="00A10BEF" w:rsidRPr="00BA130B" w:rsidRDefault="00692F8C" w:rsidP="00C55EE7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для III и IV категорий –</w:t>
      </w:r>
      <w:r w:rsidR="00A10BEF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до 1 (одного) процента.</w:t>
      </w:r>
    </w:p>
    <w:p w14:paraId="1D1712B0" w14:textId="77777777" w:rsidR="008F63A8" w:rsidRPr="00BA130B" w:rsidRDefault="00A10BEF" w:rsidP="00C55EE7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Результат вычислений указывается в графах 7 и 8 главы 12 сводного сметного расчета по строке «Авторский надзор».».</w:t>
      </w:r>
    </w:p>
    <w:p w14:paraId="1934B3D2" w14:textId="77777777" w:rsidR="008F63A8" w:rsidRPr="00BA130B" w:rsidRDefault="00FA0442" w:rsidP="0024659F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Абзацы третий – пятый пункта 179 изложить в следующей редакции:</w:t>
      </w:r>
    </w:p>
    <w:p w14:paraId="15E33684" w14:textId="77777777" w:rsidR="00FA0442" w:rsidRPr="00BA130B" w:rsidRDefault="00FA0442" w:rsidP="00C55EE7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«а) 2 (двух) процентов – для объектов капитального строительства непроизводственного назначения, в том числе для объектов культурного наследия, за исключением работ по сохранению объектов культурного наследия;</w:t>
      </w:r>
    </w:p>
    <w:p w14:paraId="48AF1469" w14:textId="77777777" w:rsidR="00FA0442" w:rsidRPr="00BA130B" w:rsidRDefault="00FA0442" w:rsidP="00C55EE7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б) 3 (трех) процентов – для объектов капитального строительства производственного назначения, линейных объектов, в том числе для объектов культурного наследия, за исключением работ по сохранению объектов культурного наследия;</w:t>
      </w:r>
    </w:p>
    <w:p w14:paraId="7FAECB4B" w14:textId="77777777" w:rsidR="00FA0442" w:rsidRPr="00BA130B" w:rsidRDefault="00FA0442" w:rsidP="00354BF7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в) 10 (десяти) процентов – для уникальных, особо опасных и технически сложных объектов капитального строительства, предусмотренных статьей 48.1 Градостроительного кодекса Российской Федерации, для объектов культурного наследия при определении сметной стоимости работ по сохранению объектов культурного наследия.».</w:t>
      </w:r>
    </w:p>
    <w:p w14:paraId="6FBA0390" w14:textId="77777777" w:rsidR="00EE16F4" w:rsidRPr="00BA130B" w:rsidRDefault="0027774C" w:rsidP="0024659F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9E70CB" w:rsidRPr="00BA130B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E70CB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176F6" w:rsidRPr="00BA130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E27AD50" w14:textId="77777777" w:rsidR="00E176F6" w:rsidRPr="00BA130B" w:rsidRDefault="007B6FCB" w:rsidP="00354BF7">
      <w:pPr>
        <w:pStyle w:val="ab"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176F6" w:rsidRPr="00BA130B">
        <w:rPr>
          <w:rFonts w:ascii="Times New Roman" w:eastAsia="Times New Roman" w:hAnsi="Times New Roman"/>
          <w:sz w:val="28"/>
          <w:szCs w:val="28"/>
          <w:lang w:eastAsia="ru-RU"/>
        </w:rPr>
        <w:t>ополнить пунктами 1.2.9 и 1.2.10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7179"/>
        <w:gridCol w:w="1944"/>
      </w:tblGrid>
      <w:tr w:rsidR="007A7595" w:rsidRPr="00BA130B" w14:paraId="1999F286" w14:textId="77777777" w:rsidTr="007A759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B598" w14:textId="77777777" w:rsidR="007A7595" w:rsidRPr="00BA130B" w:rsidRDefault="007A7595" w:rsidP="007A75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130B">
              <w:rPr>
                <w:rFonts w:ascii="Times New Roman" w:eastAsia="Times New Roman" w:hAnsi="Times New Roman"/>
                <w:lang w:eastAsia="ru-RU"/>
              </w:rPr>
              <w:t>1.2.9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78C2" w14:textId="77777777" w:rsidR="007A7595" w:rsidRPr="00BA130B" w:rsidRDefault="007A7595" w:rsidP="007A759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A130B">
              <w:rPr>
                <w:rFonts w:ascii="Times New Roman" w:eastAsia="Times New Roman" w:hAnsi="Times New Roman"/>
                <w:lang w:eastAsia="ru-RU"/>
              </w:rPr>
              <w:t>Затраты на открытие старых карьеров для добычи естественных камней при выполнении работ по сохранению объектов культурного наследия, определенные расчетом на основании данных проектной документации по сохранению объекта культурного наследия с применением сметных нормативов, сведения о которых включены в ФРСН, а в случае отсутствия в сметных нормативов – определенные расчетом согласно ценам и тарифам в соответствии с пунктами 13–22 Методики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A3F0" w14:textId="77777777" w:rsidR="007A7595" w:rsidRPr="00BA130B" w:rsidRDefault="007A7595" w:rsidP="007A759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A130B">
              <w:rPr>
                <w:rFonts w:ascii="Times New Roman" w:eastAsia="Times New Roman" w:hAnsi="Times New Roman"/>
                <w:lang w:eastAsia="ru-RU"/>
              </w:rPr>
              <w:t>Графы 4, 5 и 8</w:t>
            </w:r>
          </w:p>
        </w:tc>
      </w:tr>
      <w:tr w:rsidR="007A7595" w:rsidRPr="00BA130B" w14:paraId="3E5E3A83" w14:textId="77777777" w:rsidTr="007A759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CB55" w14:textId="77777777" w:rsidR="007A7595" w:rsidRPr="00BA130B" w:rsidRDefault="007A7595" w:rsidP="007A75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130B">
              <w:rPr>
                <w:rFonts w:ascii="Times New Roman" w:eastAsia="Times New Roman" w:hAnsi="Times New Roman"/>
                <w:lang w:eastAsia="ru-RU"/>
              </w:rPr>
              <w:t>1.2.10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4EC0" w14:textId="77777777" w:rsidR="007A7595" w:rsidRPr="00BA130B" w:rsidRDefault="007A7595" w:rsidP="007A759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A130B">
              <w:rPr>
                <w:rFonts w:ascii="Times New Roman" w:eastAsia="Times New Roman" w:hAnsi="Times New Roman"/>
                <w:lang w:eastAsia="ru-RU"/>
              </w:rPr>
              <w:t>Затраты на создание производственных баз при выполнении работ по сохранению объектов культурного наследия, определенные расчетом на основании данных проектной документации по сохранению объекта культурного наследия с применением сметных нормативов, сведения о которых включены в ФРСН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F18A" w14:textId="77777777" w:rsidR="007A7595" w:rsidRPr="00BA130B" w:rsidRDefault="00354BF7" w:rsidP="00354BF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A130B">
              <w:rPr>
                <w:rFonts w:ascii="Times New Roman" w:eastAsia="Times New Roman" w:hAnsi="Times New Roman"/>
                <w:lang w:eastAsia="ru-RU"/>
              </w:rPr>
              <w:t>Графы 4–8</w:t>
            </w:r>
          </w:p>
        </w:tc>
      </w:tr>
    </w:tbl>
    <w:p w14:paraId="3FF78556" w14:textId="77777777" w:rsidR="00E176F6" w:rsidRPr="00BA130B" w:rsidRDefault="00354BF7" w:rsidP="00F77181">
      <w:pPr>
        <w:pStyle w:val="ab"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пункт 2.3 после слов «</w:t>
      </w:r>
      <w:r w:rsidR="00C46735" w:rsidRPr="00BA130B">
        <w:rPr>
          <w:rFonts w:ascii="Times New Roman" w:eastAsia="Times New Roman" w:hAnsi="Times New Roman"/>
          <w:sz w:val="28"/>
          <w:szCs w:val="28"/>
          <w:lang w:eastAsia="ru-RU"/>
        </w:rPr>
        <w:t>проекта организации строительства</w:t>
      </w: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46735" w:rsidRPr="00BA130B">
        <w:rPr>
          <w:rFonts w:ascii="Times New Roman" w:eastAsia="Times New Roman" w:hAnsi="Times New Roman"/>
          <w:sz w:val="28"/>
          <w:szCs w:val="28"/>
          <w:lang w:eastAsia="ru-RU"/>
        </w:rPr>
        <w:t>дополнить словами «, проекта организации реставрации»</w:t>
      </w:r>
      <w:r w:rsidR="00F77181" w:rsidRPr="00BA13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C3149A" w14:textId="77777777" w:rsidR="00F77181" w:rsidRPr="00BA130B" w:rsidRDefault="00F77181" w:rsidP="00F77181">
      <w:pPr>
        <w:pStyle w:val="ab"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пункт 2.8 после слов «проекта организации строительства» дополнить словами «, проекта организации реставрации»;</w:t>
      </w:r>
    </w:p>
    <w:p w14:paraId="77FA220C" w14:textId="77777777" w:rsidR="00F77181" w:rsidRPr="00BA130B" w:rsidRDefault="00F77181" w:rsidP="003F1641">
      <w:pPr>
        <w:pStyle w:val="ab"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>пункт 2.13 после слов «проекте организации строительства» дополнить словами «или проекте организации реставрации»;</w:t>
      </w:r>
    </w:p>
    <w:p w14:paraId="51F918D9" w14:textId="77777777" w:rsidR="0027774C" w:rsidRPr="00BA130B" w:rsidRDefault="00BA5126" w:rsidP="003F1641">
      <w:pPr>
        <w:pStyle w:val="ab"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2.18 </w:t>
      </w:r>
      <w:r w:rsidR="00D265E2" w:rsidRPr="00BA130B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229"/>
        <w:gridCol w:w="1956"/>
      </w:tblGrid>
      <w:tr w:rsidR="00D265E2" w:rsidRPr="00BA130B" w14:paraId="2846C5BC" w14:textId="77777777" w:rsidTr="00055F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2BA6" w14:textId="77777777" w:rsidR="00D265E2" w:rsidRPr="00BA130B" w:rsidRDefault="00D265E2" w:rsidP="00055F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130B">
              <w:rPr>
                <w:rFonts w:ascii="Times New Roman" w:eastAsia="Times New Roman" w:hAnsi="Times New Roman"/>
                <w:lang w:eastAsia="ru-RU"/>
              </w:rPr>
              <w:t>2.18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71F1" w14:textId="77777777" w:rsidR="00D265E2" w:rsidRPr="00BA130B" w:rsidRDefault="00D265E2" w:rsidP="00055F8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A130B">
              <w:rPr>
                <w:rFonts w:ascii="Times New Roman" w:eastAsia="Times New Roman" w:hAnsi="Times New Roman"/>
                <w:lang w:eastAsia="ru-RU"/>
              </w:rPr>
              <w:t xml:space="preserve">Затраты на научно-техническое сопровождение строительства зданий </w:t>
            </w:r>
            <w:r w:rsidRPr="00BA130B">
              <w:rPr>
                <w:rFonts w:ascii="Times New Roman" w:eastAsia="Times New Roman" w:hAnsi="Times New Roman"/>
                <w:lang w:eastAsia="ru-RU"/>
              </w:rPr>
              <w:br/>
              <w:t xml:space="preserve">или сооружений, при выполнении работ по сохранению объекта культурного наследия, мониторинг компонентов окружающей среды, геотехнический мониторинг (состояния основания, строительных конструкций и систем инженерно-технического обеспечения) и другие виды мониторинга, предусмотренные документами по стандартизации, определенные расчетом на основании данных проектной документации </w:t>
            </w:r>
            <w:r w:rsidRPr="00BA130B">
              <w:rPr>
                <w:rFonts w:ascii="Times New Roman" w:eastAsia="Times New Roman" w:hAnsi="Times New Roman"/>
                <w:lang w:eastAsia="ru-RU"/>
              </w:rPr>
              <w:br/>
              <w:t xml:space="preserve">с применением сметных нормативов, сведения о которых включены </w:t>
            </w:r>
            <w:r w:rsidRPr="00BA130B">
              <w:rPr>
                <w:rFonts w:ascii="Times New Roman" w:eastAsia="Times New Roman" w:hAnsi="Times New Roman"/>
                <w:lang w:eastAsia="ru-RU"/>
              </w:rPr>
              <w:br/>
              <w:t xml:space="preserve">в ФРСН, </w:t>
            </w:r>
            <w:proofErr w:type="spellStart"/>
            <w:r w:rsidRPr="00BA130B">
              <w:rPr>
                <w:rFonts w:ascii="Times New Roman" w:eastAsia="Times New Roman" w:hAnsi="Times New Roman"/>
                <w:lang w:eastAsia="ru-RU"/>
              </w:rPr>
              <w:t>калькулированием</w:t>
            </w:r>
            <w:proofErr w:type="spellEnd"/>
            <w:r w:rsidRPr="00BA130B">
              <w:rPr>
                <w:rFonts w:ascii="Times New Roman" w:eastAsia="Times New Roman" w:hAnsi="Times New Roman"/>
                <w:lang w:eastAsia="ru-RU"/>
              </w:rPr>
              <w:t xml:space="preserve"> затрат по форме 3п (рекомендуемый </w:t>
            </w:r>
            <w:r w:rsidRPr="00BA130B">
              <w:rPr>
                <w:rFonts w:ascii="Times New Roman" w:eastAsia="Times New Roman" w:hAnsi="Times New Roman"/>
                <w:lang w:eastAsia="ru-RU"/>
              </w:rPr>
              <w:br/>
              <w:t>образец приведен в Приложении № 7 к Методике № 707/</w:t>
            </w:r>
            <w:proofErr w:type="spellStart"/>
            <w:r w:rsidRPr="00BA130B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spellEnd"/>
            <w:r w:rsidRPr="00BA130B">
              <w:rPr>
                <w:rFonts w:ascii="Times New Roman" w:eastAsia="Times New Roman" w:hAnsi="Times New Roman"/>
                <w:lang w:eastAsia="ru-RU"/>
              </w:rPr>
              <w:t xml:space="preserve">), а также в </w:t>
            </w:r>
            <w:r w:rsidRPr="00BA130B">
              <w:rPr>
                <w:rFonts w:ascii="Times New Roman" w:eastAsia="Times New Roman" w:hAnsi="Times New Roman"/>
                <w:lang w:eastAsia="ru-RU"/>
              </w:rPr>
              <w:lastRenderedPageBreak/>
              <w:t>соответствии с пунктами 13 – 22 Методики, в случаях, предусмотренных нормативными правовыми актами Российской Федерации, субъектов Российской Федерации. Затраты на научно-техническое сопровождение строительства зданий включаются в случае, если это предусмотрено заданием на проектирование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274E" w14:textId="77777777" w:rsidR="00D265E2" w:rsidRPr="00BA130B" w:rsidRDefault="00D265E2" w:rsidP="00055F8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A130B">
              <w:rPr>
                <w:rFonts w:ascii="Times New Roman" w:eastAsia="Times New Roman" w:hAnsi="Times New Roman"/>
                <w:lang w:eastAsia="ru-RU"/>
              </w:rPr>
              <w:lastRenderedPageBreak/>
              <w:t>Графы 4 – 8</w:t>
            </w:r>
          </w:p>
        </w:tc>
      </w:tr>
    </w:tbl>
    <w:p w14:paraId="3E1C9470" w14:textId="35B002C0" w:rsidR="00BA5126" w:rsidRPr="00BA130B" w:rsidRDefault="00205FF3" w:rsidP="003F164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641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9 </w:t>
      </w:r>
      <w:r w:rsidR="00C8176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F1641" w:rsidRPr="00BA130B">
        <w:rPr>
          <w:rFonts w:ascii="Times New Roman" w:eastAsia="Times New Roman" w:hAnsi="Times New Roman"/>
          <w:sz w:val="28"/>
          <w:szCs w:val="28"/>
          <w:lang w:eastAsia="ru-RU"/>
        </w:rPr>
        <w:t>риложения</w:t>
      </w:r>
      <w:r w:rsidR="00BA5126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№ 10</w:t>
      </w:r>
      <w:r w:rsidR="003F1641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 согласно </w:t>
      </w:r>
      <w:proofErr w:type="gramStart"/>
      <w:r w:rsidR="003F1641" w:rsidRPr="00BA130B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 w:rsidR="003F1641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настоящим изменениям.</w:t>
      </w:r>
    </w:p>
    <w:p w14:paraId="6977700A" w14:textId="08813761" w:rsidR="001618B0" w:rsidRDefault="00205FF3" w:rsidP="003F164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641" w:rsidRPr="00BA130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Примечания к таблице 9 </w:t>
      </w:r>
      <w:r w:rsidR="00C8176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F1641" w:rsidRPr="00BA130B">
        <w:rPr>
          <w:rFonts w:ascii="Times New Roman" w:eastAsia="Times New Roman" w:hAnsi="Times New Roman"/>
          <w:sz w:val="28"/>
          <w:szCs w:val="28"/>
          <w:lang w:eastAsia="ru-RU"/>
        </w:rPr>
        <w:t>риложения № 10 признать утратившими силу.</w:t>
      </w:r>
      <w:bookmarkStart w:id="1" w:name="Par3876"/>
      <w:bookmarkStart w:id="2" w:name="Par4263"/>
      <w:bookmarkStart w:id="3" w:name="Par4925"/>
      <w:bookmarkStart w:id="4" w:name="p34"/>
      <w:bookmarkStart w:id="5" w:name="p48"/>
      <w:bookmarkStart w:id="6" w:name="p78"/>
      <w:bookmarkStart w:id="7" w:name="p88"/>
      <w:bookmarkStart w:id="8" w:name="p93"/>
      <w:bookmarkStart w:id="9" w:name="p98"/>
      <w:bookmarkStart w:id="10" w:name="p108"/>
      <w:bookmarkStart w:id="11" w:name="p113"/>
      <w:bookmarkStart w:id="12" w:name="p118"/>
      <w:bookmarkStart w:id="13" w:name="p123"/>
      <w:bookmarkStart w:id="14" w:name="p153"/>
      <w:bookmarkStart w:id="15" w:name="p158"/>
      <w:bookmarkStart w:id="16" w:name="p163"/>
      <w:bookmarkStart w:id="17" w:name="Par10185"/>
      <w:bookmarkStart w:id="18" w:name="Par10193"/>
      <w:bookmarkStart w:id="19" w:name="Par10196"/>
      <w:bookmarkStart w:id="20" w:name="Par10199"/>
      <w:bookmarkStart w:id="21" w:name="Par10211"/>
      <w:bookmarkStart w:id="22" w:name="Par1022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6122A4B" w14:textId="15DD72EA" w:rsidR="0071023D" w:rsidRPr="00BA130B" w:rsidRDefault="00205FF3" w:rsidP="003F164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71023D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№ 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1023D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таблицей 10 согласно приложению </w:t>
      </w:r>
      <w:r w:rsidR="0071023D">
        <w:rPr>
          <w:rFonts w:ascii="Times New Roman" w:eastAsia="Times New Roman" w:hAnsi="Times New Roman"/>
          <w:sz w:val="28"/>
          <w:szCs w:val="28"/>
          <w:lang w:eastAsia="ru-RU"/>
        </w:rPr>
        <w:br/>
        <w:t>к настоящим изменениям.</w:t>
      </w:r>
    </w:p>
    <w:p w14:paraId="21ED3FFC" w14:textId="77777777" w:rsidR="003F1641" w:rsidRDefault="003F1641" w:rsidP="003F1641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BC7DFD" w14:textId="77777777" w:rsidR="002E0367" w:rsidRPr="007A521F" w:rsidRDefault="002E0367" w:rsidP="00C8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E0367" w:rsidRPr="007A521F" w:rsidSect="00C76B1F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B3A2BC6" w14:textId="07FD78B8" w:rsidR="003F1641" w:rsidRPr="003F1641" w:rsidRDefault="003F1641" w:rsidP="003F1641">
      <w:pPr>
        <w:spacing w:after="0"/>
        <w:ind w:left="396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14:paraId="11AE351B" w14:textId="77777777" w:rsidR="003F1641" w:rsidRPr="003F1641" w:rsidRDefault="003F1641" w:rsidP="003F1641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3F1641">
        <w:rPr>
          <w:rFonts w:ascii="Times New Roman" w:eastAsia="Times New Roman" w:hAnsi="Times New Roman"/>
          <w:sz w:val="28"/>
          <w:szCs w:val="28"/>
        </w:rPr>
        <w:t xml:space="preserve">к изменениям, которые вносятся в Методику определения сметной стоимости строительства, реконструкции, капитального ремонта, сноса объектов капитального строительства, работ </w:t>
      </w:r>
      <w:r w:rsidRPr="003F1641">
        <w:rPr>
          <w:rFonts w:ascii="Times New Roman" w:eastAsia="Times New Roman" w:hAnsi="Times New Roman"/>
          <w:sz w:val="28"/>
          <w:szCs w:val="28"/>
        </w:rPr>
        <w:br/>
        <w:t>по сохранению объектов культурного наследия (памятников истории и культуры) народов Российской Федерации</w:t>
      </w:r>
      <w:r w:rsidRPr="003F1641">
        <w:rPr>
          <w:rFonts w:ascii="Times New Roman" w:eastAsia="Times New Roman" w:hAnsi="Times New Roman"/>
          <w:sz w:val="28"/>
          <w:szCs w:val="28"/>
        </w:rPr>
        <w:br/>
        <w:t>на территории Российской Федерации, утвержденную приказом Министерства строительства и жилищно-коммунального хозяйства Российской Федерации</w:t>
      </w:r>
    </w:p>
    <w:p w14:paraId="63380F0B" w14:textId="77777777" w:rsidR="003F1641" w:rsidRPr="003F1641" w:rsidRDefault="003F1641" w:rsidP="003F1641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3F1641">
        <w:rPr>
          <w:rFonts w:ascii="Times New Roman" w:eastAsia="Times New Roman" w:hAnsi="Times New Roman"/>
          <w:sz w:val="28"/>
          <w:szCs w:val="28"/>
        </w:rPr>
        <w:t xml:space="preserve"> от 4 августа 2020 г. № 421/</w:t>
      </w:r>
      <w:proofErr w:type="spellStart"/>
      <w:r w:rsidRPr="003F1641">
        <w:rPr>
          <w:rFonts w:ascii="Times New Roman" w:eastAsia="Times New Roman" w:hAnsi="Times New Roman"/>
          <w:sz w:val="28"/>
          <w:szCs w:val="28"/>
        </w:rPr>
        <w:t>пр</w:t>
      </w:r>
      <w:proofErr w:type="spellEnd"/>
      <w:r w:rsidRPr="003F1641">
        <w:rPr>
          <w:rFonts w:ascii="Times New Roman" w:eastAsia="Times New Roman" w:hAnsi="Times New Roman"/>
          <w:sz w:val="28"/>
          <w:szCs w:val="28"/>
        </w:rPr>
        <w:t>, утвержденным приказом Министерства строительства</w:t>
      </w:r>
      <w:r w:rsidR="00F937AF">
        <w:rPr>
          <w:rFonts w:ascii="Times New Roman" w:eastAsia="Times New Roman" w:hAnsi="Times New Roman"/>
          <w:sz w:val="28"/>
          <w:szCs w:val="28"/>
        </w:rPr>
        <w:br/>
      </w:r>
      <w:r w:rsidRPr="003F1641">
        <w:rPr>
          <w:rFonts w:ascii="Times New Roman" w:eastAsia="Times New Roman" w:hAnsi="Times New Roman"/>
          <w:sz w:val="28"/>
          <w:szCs w:val="28"/>
        </w:rPr>
        <w:t>и жилищно-коммунального хозяйства Российской Федерации</w:t>
      </w:r>
    </w:p>
    <w:p w14:paraId="78A608B6" w14:textId="77777777" w:rsidR="003F1641" w:rsidRPr="003F1641" w:rsidRDefault="003F1641" w:rsidP="003F1641">
      <w:pPr>
        <w:autoSpaceDE w:val="0"/>
        <w:autoSpaceDN w:val="0"/>
        <w:adjustRightInd w:val="0"/>
        <w:spacing w:after="0" w:line="276" w:lineRule="auto"/>
        <w:ind w:left="396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3F1641">
        <w:rPr>
          <w:rFonts w:ascii="Times New Roman" w:eastAsia="Times New Roman" w:hAnsi="Times New Roman"/>
          <w:sz w:val="28"/>
          <w:szCs w:val="28"/>
        </w:rPr>
        <w:t xml:space="preserve">от «___» _________ 20      г. № _____ </w:t>
      </w:r>
    </w:p>
    <w:p w14:paraId="14A927A7" w14:textId="77777777" w:rsidR="003F1641" w:rsidRPr="003F1641" w:rsidRDefault="003F1641" w:rsidP="003F1641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3862FD1F" w14:textId="77777777" w:rsidR="003F1641" w:rsidRPr="003F1641" w:rsidRDefault="003F1641" w:rsidP="003F1641">
      <w:pPr>
        <w:widowControl w:val="0"/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16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«Сохранение объектов культурного наследия</w:t>
      </w:r>
    </w:p>
    <w:p w14:paraId="489564BB" w14:textId="77777777" w:rsidR="003F1641" w:rsidRPr="003F1641" w:rsidRDefault="003F1641" w:rsidP="003F1641">
      <w:pPr>
        <w:widowControl w:val="0"/>
        <w:autoSpaceDE w:val="0"/>
        <w:autoSpaceDN w:val="0"/>
        <w:adjustRightInd w:val="0"/>
        <w:spacing w:after="0" w:line="264" w:lineRule="auto"/>
        <w:contextualSpacing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9</w:t>
      </w:r>
    </w:p>
    <w:p w14:paraId="264624F0" w14:textId="77777777" w:rsidR="003F1641" w:rsidRPr="003F1641" w:rsidRDefault="003F1641" w:rsidP="003F1641">
      <w:pPr>
        <w:widowControl w:val="0"/>
        <w:autoSpaceDE w:val="0"/>
        <w:autoSpaceDN w:val="0"/>
        <w:adjustRightInd w:val="0"/>
        <w:spacing w:after="0" w:line="264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03DE35" w14:textId="77777777" w:rsidR="003F1641" w:rsidRDefault="003F1641" w:rsidP="003F1641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641">
        <w:rPr>
          <w:rFonts w:ascii="Times New Roman" w:eastAsia="Times New Roman" w:hAnsi="Times New Roman"/>
          <w:b/>
          <w:sz w:val="28"/>
          <w:szCs w:val="28"/>
          <w:lang w:eastAsia="ru-RU"/>
        </w:rPr>
        <w:t>Коэффициенты, учитывающие снижение производительности труда</w:t>
      </w:r>
    </w:p>
    <w:p w14:paraId="6B707AFB" w14:textId="77777777" w:rsidR="003F1641" w:rsidRDefault="003F1641" w:rsidP="003F1641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7229"/>
        <w:gridCol w:w="1626"/>
      </w:tblGrid>
      <w:tr w:rsidR="00B0787C" w:rsidRPr="00B0787C" w14:paraId="60231217" w14:textId="77777777" w:rsidTr="00B0787C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E665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07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07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A3A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Условие производства работ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599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ГЭСНрр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B0787C" w:rsidRPr="00B0787C" w14:paraId="6E910EE8" w14:textId="77777777" w:rsidTr="00B0787C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EF72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C241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949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87C" w:rsidRPr="00B0787C" w14:paraId="53AAD098" w14:textId="77777777" w:rsidTr="007864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EDF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CC3" w14:textId="25FF80E3" w:rsidR="00B0787C" w:rsidRPr="00B0787C" w:rsidRDefault="00B0787C" w:rsidP="00C8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Производство ремонтно-реставрационных работ осуществляется</w:t>
            </w:r>
            <w:r w:rsidR="00C8176D">
              <w:rPr>
                <w:rFonts w:ascii="Times New Roman" w:hAnsi="Times New Roman"/>
                <w:sz w:val="24"/>
                <w:szCs w:val="24"/>
              </w:rPr>
              <w:br/>
            </w:r>
            <w:r w:rsidRPr="00B0787C">
              <w:rPr>
                <w:rFonts w:ascii="Times New Roman" w:hAnsi="Times New Roman"/>
                <w:sz w:val="24"/>
                <w:szCs w:val="24"/>
              </w:rPr>
              <w:t>в помещениях эксплуатируемого объекта культурного наследия</w:t>
            </w:r>
            <w:r w:rsidR="00C8176D">
              <w:rPr>
                <w:rFonts w:ascii="Times New Roman" w:hAnsi="Times New Roman"/>
                <w:sz w:val="24"/>
                <w:szCs w:val="24"/>
              </w:rPr>
              <w:br/>
            </w:r>
            <w:r w:rsidRPr="00B0787C">
              <w:rPr>
                <w:rFonts w:ascii="Times New Roman" w:hAnsi="Times New Roman"/>
                <w:sz w:val="24"/>
                <w:szCs w:val="24"/>
              </w:rPr>
              <w:t>без остановки рабочего процесса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872E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</w:tr>
      <w:tr w:rsidR="00B0787C" w:rsidRPr="00B0787C" w14:paraId="4509AA7F" w14:textId="77777777" w:rsidTr="00637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2BBD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C74E" w14:textId="205FC482" w:rsidR="00B0787C" w:rsidRPr="00B0787C" w:rsidRDefault="00B0787C" w:rsidP="0090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 xml:space="preserve">Производство ремонтно-реставрационных работ осуществляется </w:t>
            </w:r>
            <w:r w:rsidRPr="009048AC">
              <w:rPr>
                <w:rFonts w:ascii="Times New Roman" w:hAnsi="Times New Roman"/>
                <w:sz w:val="24"/>
                <w:szCs w:val="24"/>
              </w:rPr>
              <w:t>при стесненности и затрудненности</w:t>
            </w:r>
            <w:r w:rsidRPr="00B0787C">
              <w:rPr>
                <w:rFonts w:ascii="Times New Roman" w:hAnsi="Times New Roman"/>
                <w:sz w:val="24"/>
                <w:szCs w:val="24"/>
              </w:rPr>
              <w:t xml:space="preserve"> в доставке материалов до места производства работ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C66A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</w:tr>
      <w:tr w:rsidR="00B0787C" w:rsidRPr="00B0787C" w14:paraId="3DA3DF19" w14:textId="77777777" w:rsidTr="00B70A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9BF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D588" w14:textId="2F31E361" w:rsidR="00B0787C" w:rsidRPr="00B0787C" w:rsidRDefault="00B0787C" w:rsidP="00C8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Производство ремонтно-реставрационных работ осуществляется внутри объектов культурного наследия, внутренняя проводка</w:t>
            </w:r>
            <w:r w:rsidR="00C8176D">
              <w:rPr>
                <w:rFonts w:ascii="Times New Roman" w:hAnsi="Times New Roman"/>
                <w:sz w:val="24"/>
                <w:szCs w:val="24"/>
              </w:rPr>
              <w:br/>
            </w:r>
            <w:r w:rsidRPr="00B0787C">
              <w:rPr>
                <w:rFonts w:ascii="Times New Roman" w:hAnsi="Times New Roman"/>
                <w:sz w:val="24"/>
                <w:szCs w:val="24"/>
              </w:rPr>
              <w:t>в которых не обесточена, если это приведет к ограничению действий рабочих в соответствии с требованиями техники безопасности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B7BE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 w:rsidR="00B0787C" w:rsidRPr="00B0787C" w14:paraId="3184C9FE" w14:textId="77777777" w:rsidTr="00E94BA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B36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7B3F" w14:textId="4580F8D8" w:rsidR="00B0787C" w:rsidRPr="00B0787C" w:rsidRDefault="00B0787C" w:rsidP="00C8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Производство ремонтно-реставрационных работ осуществляется</w:t>
            </w:r>
            <w:r w:rsidR="00C8176D">
              <w:rPr>
                <w:rFonts w:ascii="Times New Roman" w:hAnsi="Times New Roman"/>
                <w:sz w:val="24"/>
                <w:szCs w:val="24"/>
              </w:rPr>
              <w:br/>
            </w:r>
            <w:r w:rsidRPr="00B0787C">
              <w:rPr>
                <w:rFonts w:ascii="Times New Roman" w:hAnsi="Times New Roman"/>
                <w:sz w:val="24"/>
                <w:szCs w:val="24"/>
              </w:rPr>
              <w:t>в помещениях и иных ограниченных пространства высотой до 1,8 м и (или) площадью до 5 м2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F78F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B0787C" w:rsidRPr="00B0787C" w14:paraId="5E7E266C" w14:textId="77777777" w:rsidTr="00677C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316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6D5A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Производство ремонтно-реставрационных работ на высоте более 15 метров от земли при отсутствии лифтов или пассажирских подъемников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825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 w:rsidR="00B0787C" w:rsidRPr="00B0787C" w14:paraId="38B8D1A6" w14:textId="77777777" w:rsidTr="00E1674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50D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2910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Производство ремонтно-реставрационных работ при выведении объекта культурного наследия или отдельных его элементов (конструктивных решений) из аварийного состояния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46BE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B0787C" w:rsidRPr="00B0787C" w14:paraId="539F20C7" w14:textId="77777777" w:rsidTr="007B2A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92FD" w14:textId="77777777" w:rsidR="00B0787C" w:rsidRPr="00B0787C" w:rsidRDefault="00D64527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AE6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Производство ремонтно-реставрационных работ отдельных элементов (конструктивных решений) объектов культурного наследия в стесненных условиях застроенной части населенных пунктов: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555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87C" w:rsidRPr="00B0787C" w14:paraId="2160EA55" w14:textId="77777777" w:rsidTr="007B2A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58B9" w14:textId="77777777" w:rsidR="00B0787C" w:rsidRPr="00B0787C" w:rsidRDefault="00D64527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0787C" w:rsidRPr="00B0787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704C" w14:textId="77777777" w:rsidR="00B0787C" w:rsidRPr="00B0787C" w:rsidRDefault="00902358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фасадов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EB33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</w:tr>
      <w:tr w:rsidR="00B0787C" w:rsidRPr="00B0787C" w14:paraId="7EEB6546" w14:textId="77777777" w:rsidTr="007B2A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7A73" w14:textId="77777777" w:rsidR="00B0787C" w:rsidRPr="00B0787C" w:rsidRDefault="00D64527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0787C" w:rsidRPr="00B0787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50C4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территорий общего пользования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3184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</w:tr>
      <w:tr w:rsidR="00B0787C" w:rsidRPr="00B0787C" w14:paraId="63790174" w14:textId="77777777" w:rsidTr="007B2A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3D8" w14:textId="77777777" w:rsidR="00B0787C" w:rsidRPr="00B0787C" w:rsidRDefault="00D64527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E139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 xml:space="preserve">Производство работ на предприятиях, где в силу режима секретности и (или) </w:t>
            </w:r>
            <w:proofErr w:type="spellStart"/>
            <w:r w:rsidRPr="00B0787C">
              <w:rPr>
                <w:rFonts w:ascii="Times New Roman" w:hAnsi="Times New Roman"/>
                <w:sz w:val="24"/>
                <w:szCs w:val="24"/>
              </w:rPr>
              <w:t>внутриобъектного</w:t>
            </w:r>
            <w:proofErr w:type="spellEnd"/>
            <w:r w:rsidRPr="00B0787C">
              <w:rPr>
                <w:rFonts w:ascii="Times New Roman" w:hAnsi="Times New Roman"/>
                <w:sz w:val="24"/>
                <w:szCs w:val="24"/>
              </w:rPr>
              <w:t xml:space="preserve"> режима применяются специальный допуск, специальный пропуск и другие ограничения для рабочих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13AE" w14:textId="77777777" w:rsidR="00B0787C" w:rsidRPr="00B0787C" w:rsidRDefault="00B0787C" w:rsidP="00B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</w:tr>
    </w:tbl>
    <w:p w14:paraId="3439BA19" w14:textId="77777777" w:rsidR="003F1641" w:rsidRDefault="003F1641" w:rsidP="003F1641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A52DB2" w14:textId="77777777" w:rsidR="00114D98" w:rsidRPr="00C8176D" w:rsidRDefault="00114D98" w:rsidP="00114D98">
      <w:pPr>
        <w:rPr>
          <w:rFonts w:ascii="Times New Roman" w:eastAsia="Times New Roman" w:hAnsi="Times New Roman"/>
          <w:sz w:val="24"/>
          <w:szCs w:val="28"/>
          <w:lang w:eastAsia="ru-RU"/>
        </w:rPr>
      </w:pPr>
      <w:r w:rsidRPr="00C8176D"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  <w:t xml:space="preserve">1 </w:t>
      </w:r>
      <w:r w:rsidRPr="00C8176D">
        <w:rPr>
          <w:rFonts w:ascii="Times New Roman" w:eastAsia="Times New Roman" w:hAnsi="Times New Roman"/>
          <w:sz w:val="24"/>
          <w:szCs w:val="28"/>
          <w:lang w:eastAsia="ru-RU"/>
        </w:rPr>
        <w:t>Сметные нормы на ремонтно-реставрационные работы.</w:t>
      </w:r>
    </w:p>
    <w:p w14:paraId="4CD6CC9F" w14:textId="77777777" w:rsidR="00114D98" w:rsidRDefault="00114D98" w:rsidP="003F1641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74CA20" w14:textId="77777777" w:rsidR="008376D0" w:rsidRPr="003F1641" w:rsidRDefault="008376D0" w:rsidP="008376D0">
      <w:pPr>
        <w:widowControl w:val="0"/>
        <w:autoSpaceDE w:val="0"/>
        <w:autoSpaceDN w:val="0"/>
        <w:adjustRightInd w:val="0"/>
        <w:spacing w:after="0" w:line="264" w:lineRule="auto"/>
        <w:contextualSpacing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10</w:t>
      </w:r>
    </w:p>
    <w:p w14:paraId="067B09B7" w14:textId="77777777" w:rsidR="008376D0" w:rsidRPr="003F1641" w:rsidRDefault="008376D0" w:rsidP="008376D0">
      <w:pPr>
        <w:widowControl w:val="0"/>
        <w:autoSpaceDE w:val="0"/>
        <w:autoSpaceDN w:val="0"/>
        <w:adjustRightInd w:val="0"/>
        <w:spacing w:after="0" w:line="264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306E06" w14:textId="77777777" w:rsidR="008376D0" w:rsidRPr="008376D0" w:rsidRDefault="008376D0" w:rsidP="008376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76D0">
        <w:rPr>
          <w:rFonts w:ascii="Times New Roman" w:eastAsia="Times New Roman" w:hAnsi="Times New Roman"/>
          <w:b/>
          <w:sz w:val="28"/>
          <w:szCs w:val="28"/>
          <w:lang w:eastAsia="ru-RU"/>
        </w:rPr>
        <w:t>Коэффициенты, учитывающие повышенный размер оплаты труда, связанный с условиями производства работ</w:t>
      </w:r>
    </w:p>
    <w:p w14:paraId="11F9AD08" w14:textId="77777777" w:rsidR="008376D0" w:rsidRDefault="008376D0" w:rsidP="008376D0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7229"/>
        <w:gridCol w:w="1626"/>
      </w:tblGrid>
      <w:tr w:rsidR="008376D0" w:rsidRPr="00B0787C" w14:paraId="6528F780" w14:textId="77777777" w:rsidTr="00055F8F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F02" w14:textId="77777777" w:rsidR="008376D0" w:rsidRPr="00B0787C" w:rsidRDefault="008376D0" w:rsidP="0005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07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07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84ED" w14:textId="77777777" w:rsidR="008376D0" w:rsidRPr="00B0787C" w:rsidRDefault="008376D0" w:rsidP="0005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Условие производства работ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195D" w14:textId="77777777" w:rsidR="008376D0" w:rsidRPr="00B0787C" w:rsidRDefault="008376D0" w:rsidP="0005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7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ГЭСНрр</w:t>
            </w:r>
            <w:proofErr w:type="spellEnd"/>
          </w:p>
        </w:tc>
      </w:tr>
      <w:tr w:rsidR="008376D0" w:rsidRPr="00B0787C" w14:paraId="682DCDC5" w14:textId="77777777" w:rsidTr="00055F8F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C6EF" w14:textId="77777777" w:rsidR="008376D0" w:rsidRPr="00B0787C" w:rsidRDefault="008376D0" w:rsidP="0005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AC12" w14:textId="77777777" w:rsidR="008376D0" w:rsidRPr="00B0787C" w:rsidRDefault="008376D0" w:rsidP="0005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215" w14:textId="77777777" w:rsidR="008376D0" w:rsidRPr="00B0787C" w:rsidRDefault="008376D0" w:rsidP="0005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4527" w:rsidRPr="00B0787C" w14:paraId="49249F12" w14:textId="77777777" w:rsidTr="00055F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FF5E" w14:textId="77777777" w:rsidR="00D64527" w:rsidRPr="00B0787C" w:rsidRDefault="00D64527" w:rsidP="00D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C34" w14:textId="5CE42EC1" w:rsidR="00D64527" w:rsidRPr="00B0787C" w:rsidRDefault="00D64527" w:rsidP="00C8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Производство ремонтно-реставрационных работ осуществляется</w:t>
            </w:r>
            <w:r w:rsidR="00C8176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11A64">
              <w:rPr>
                <w:rFonts w:ascii="Times New Roman" w:hAnsi="Times New Roman"/>
                <w:sz w:val="24"/>
                <w:szCs w:val="24"/>
              </w:rPr>
              <w:t>технологический перерыв (окно)</w:t>
            </w:r>
            <w:r w:rsidRPr="00B0787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55AC" w14:textId="77777777" w:rsidR="00D64527" w:rsidRPr="00B0787C" w:rsidRDefault="00D64527" w:rsidP="00D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527" w:rsidRPr="00B0787C" w14:paraId="6A7845F3" w14:textId="77777777" w:rsidTr="00055F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4B7C" w14:textId="77777777" w:rsidR="00D64527" w:rsidRPr="00B0787C" w:rsidRDefault="00D64527" w:rsidP="00D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0787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4A2" w14:textId="77777777" w:rsidR="00D64527" w:rsidRPr="00B0787C" w:rsidRDefault="00D64527" w:rsidP="00D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 xml:space="preserve">при ежедневной работе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11A64">
              <w:rPr>
                <w:rFonts w:ascii="Times New Roman" w:hAnsi="Times New Roman"/>
                <w:sz w:val="24"/>
                <w:szCs w:val="24"/>
              </w:rPr>
              <w:t>технологический перерыв (окно)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FAB8" w14:textId="77777777" w:rsidR="00D64527" w:rsidRPr="00B0787C" w:rsidRDefault="00D64527" w:rsidP="00D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D64527" w:rsidRPr="00B0787C" w14:paraId="06097F5E" w14:textId="77777777" w:rsidTr="00055F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64B4" w14:textId="77777777" w:rsidR="00D64527" w:rsidRPr="00B0787C" w:rsidRDefault="00D64527" w:rsidP="00D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0787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16AC" w14:textId="39328B21" w:rsidR="00D64527" w:rsidRPr="00B0787C" w:rsidRDefault="00D64527" w:rsidP="00C8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 xml:space="preserve">при ином графике работы в </w:t>
            </w:r>
            <w:r w:rsidRPr="00B11A64">
              <w:rPr>
                <w:rFonts w:ascii="Times New Roman" w:hAnsi="Times New Roman"/>
                <w:sz w:val="24"/>
                <w:szCs w:val="24"/>
              </w:rPr>
              <w:t>технологический перерыв (окно)</w:t>
            </w:r>
            <w:r w:rsidR="00C8176D">
              <w:rPr>
                <w:rFonts w:ascii="Times New Roman" w:hAnsi="Times New Roman"/>
                <w:sz w:val="24"/>
                <w:szCs w:val="24"/>
              </w:rPr>
              <w:br/>
            </w:r>
            <w:r w:rsidRPr="00B0787C">
              <w:rPr>
                <w:rFonts w:ascii="Times New Roman" w:hAnsi="Times New Roman"/>
                <w:sz w:val="24"/>
                <w:szCs w:val="24"/>
              </w:rPr>
              <w:t>на основании проекта организации реставрации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0AF" w14:textId="77777777" w:rsidR="00D64527" w:rsidRPr="00B0787C" w:rsidRDefault="00D64527" w:rsidP="00D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7C">
              <w:rPr>
                <w:rFonts w:ascii="Times New Roman" w:hAnsi="Times New Roman"/>
                <w:sz w:val="24"/>
                <w:szCs w:val="24"/>
              </w:rPr>
              <w:t>по расчету</w:t>
            </w:r>
          </w:p>
        </w:tc>
      </w:tr>
    </w:tbl>
    <w:p w14:paraId="3567DAF1" w14:textId="6CCF08A4" w:rsidR="008376D0" w:rsidRPr="003F1641" w:rsidRDefault="00D64527" w:rsidP="00C8176D">
      <w:pPr>
        <w:pStyle w:val="ab"/>
        <w:spacing w:after="0" w:line="240" w:lineRule="auto"/>
        <w:ind w:left="709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C8176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sectPr w:rsidR="008376D0" w:rsidRPr="003F1641" w:rsidSect="003F1641">
      <w:pgSz w:w="11906" w:h="16838"/>
      <w:pgMar w:top="1133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02139" w14:textId="77777777" w:rsidR="00481D46" w:rsidRDefault="00481D46">
      <w:pPr>
        <w:spacing w:after="0" w:line="240" w:lineRule="auto"/>
      </w:pPr>
      <w:r>
        <w:separator/>
      </w:r>
    </w:p>
  </w:endnote>
  <w:endnote w:type="continuationSeparator" w:id="0">
    <w:p w14:paraId="77CCB179" w14:textId="77777777" w:rsidR="00481D46" w:rsidRDefault="00481D46">
      <w:pPr>
        <w:spacing w:after="0" w:line="240" w:lineRule="auto"/>
      </w:pPr>
      <w:r>
        <w:continuationSeparator/>
      </w:r>
    </w:p>
  </w:endnote>
  <w:endnote w:type="continuationNotice" w:id="1">
    <w:p w14:paraId="51DDC920" w14:textId="77777777" w:rsidR="00481D46" w:rsidRDefault="00481D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B2EBC" w14:textId="77777777" w:rsidR="00481D46" w:rsidRDefault="00481D46">
      <w:pPr>
        <w:spacing w:after="0" w:line="240" w:lineRule="auto"/>
      </w:pPr>
      <w:r>
        <w:separator/>
      </w:r>
    </w:p>
  </w:footnote>
  <w:footnote w:type="continuationSeparator" w:id="0">
    <w:p w14:paraId="5C6A0B84" w14:textId="77777777" w:rsidR="00481D46" w:rsidRDefault="00481D46">
      <w:pPr>
        <w:spacing w:after="0" w:line="240" w:lineRule="auto"/>
      </w:pPr>
      <w:r>
        <w:continuationSeparator/>
      </w:r>
    </w:p>
  </w:footnote>
  <w:footnote w:type="continuationNotice" w:id="1">
    <w:p w14:paraId="5F80988F" w14:textId="77777777" w:rsidR="00481D46" w:rsidRDefault="00481D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94C1B" w14:textId="31D968DC" w:rsidR="00360BC6" w:rsidRPr="00E328FD" w:rsidRDefault="00360BC6">
    <w:pPr>
      <w:pStyle w:val="a5"/>
      <w:jc w:val="center"/>
      <w:rPr>
        <w:rFonts w:ascii="Times New Roman" w:hAnsi="Times New Roman"/>
        <w:sz w:val="28"/>
        <w:szCs w:val="28"/>
      </w:rPr>
    </w:pPr>
    <w:r w:rsidRPr="00E328FD">
      <w:rPr>
        <w:rFonts w:ascii="Times New Roman" w:hAnsi="Times New Roman"/>
        <w:sz w:val="28"/>
        <w:szCs w:val="28"/>
      </w:rPr>
      <w:fldChar w:fldCharType="begin"/>
    </w:r>
    <w:r w:rsidRPr="00E328FD">
      <w:rPr>
        <w:rFonts w:ascii="Times New Roman" w:hAnsi="Times New Roman"/>
        <w:sz w:val="28"/>
        <w:szCs w:val="28"/>
      </w:rPr>
      <w:instrText>PAGE   \* MERGEFORMAT</w:instrText>
    </w:r>
    <w:r w:rsidRPr="00E328FD">
      <w:rPr>
        <w:rFonts w:ascii="Times New Roman" w:hAnsi="Times New Roman"/>
        <w:sz w:val="28"/>
        <w:szCs w:val="28"/>
      </w:rPr>
      <w:fldChar w:fldCharType="separate"/>
    </w:r>
    <w:r w:rsidR="00C76B1F">
      <w:rPr>
        <w:rFonts w:ascii="Times New Roman" w:hAnsi="Times New Roman"/>
        <w:noProof/>
        <w:sz w:val="28"/>
        <w:szCs w:val="28"/>
      </w:rPr>
      <w:t>2</w:t>
    </w:r>
    <w:r w:rsidRPr="00E328FD">
      <w:rPr>
        <w:rFonts w:ascii="Times New Roman" w:hAnsi="Times New Roman"/>
        <w:sz w:val="28"/>
        <w:szCs w:val="28"/>
      </w:rPr>
      <w:fldChar w:fldCharType="end"/>
    </w:r>
  </w:p>
  <w:p w14:paraId="5FB98372" w14:textId="77777777" w:rsidR="00360BC6" w:rsidRDefault="00360B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6D396" w14:textId="77777777" w:rsidR="00360BC6" w:rsidRDefault="00360BC6">
    <w:pPr>
      <w:pStyle w:val="a5"/>
      <w:jc w:val="center"/>
    </w:pPr>
  </w:p>
  <w:p w14:paraId="150FF8C9" w14:textId="77777777" w:rsidR="00360BC6" w:rsidRDefault="00360B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EC"/>
    <w:multiLevelType w:val="hybridMultilevel"/>
    <w:tmpl w:val="DE4ED94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00C95763"/>
    <w:multiLevelType w:val="hybridMultilevel"/>
    <w:tmpl w:val="5378A01A"/>
    <w:lvl w:ilvl="0" w:tplc="9A260D9C">
      <w:start w:val="1"/>
      <w:numFmt w:val="russianLower"/>
      <w:lvlText w:val="%1)"/>
      <w:lvlJc w:val="left"/>
      <w:pPr>
        <w:ind w:left="1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03FF0955"/>
    <w:multiLevelType w:val="hybridMultilevel"/>
    <w:tmpl w:val="444EF92C"/>
    <w:lvl w:ilvl="0" w:tplc="9A260D9C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CC24E5"/>
    <w:multiLevelType w:val="hybridMultilevel"/>
    <w:tmpl w:val="5956CAFE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7C4843"/>
    <w:multiLevelType w:val="hybridMultilevel"/>
    <w:tmpl w:val="FF807A20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7D22941"/>
    <w:multiLevelType w:val="hybridMultilevel"/>
    <w:tmpl w:val="0030A9BA"/>
    <w:lvl w:ilvl="0" w:tplc="9A260D9C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9EC5469"/>
    <w:multiLevelType w:val="hybridMultilevel"/>
    <w:tmpl w:val="0030A9BA"/>
    <w:lvl w:ilvl="0" w:tplc="9A260D9C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0B2D6FC5"/>
    <w:multiLevelType w:val="hybridMultilevel"/>
    <w:tmpl w:val="AA260784"/>
    <w:lvl w:ilvl="0" w:tplc="9A260D9C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CB07BEE"/>
    <w:multiLevelType w:val="hybridMultilevel"/>
    <w:tmpl w:val="3BC2FDC6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B673BD"/>
    <w:multiLevelType w:val="hybridMultilevel"/>
    <w:tmpl w:val="94702636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40378BE"/>
    <w:multiLevelType w:val="hybridMultilevel"/>
    <w:tmpl w:val="E4A673D6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49B413F"/>
    <w:multiLevelType w:val="hybridMultilevel"/>
    <w:tmpl w:val="5B14A02A"/>
    <w:lvl w:ilvl="0" w:tplc="9A260D9C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90F1953"/>
    <w:multiLevelType w:val="hybridMultilevel"/>
    <w:tmpl w:val="0ECC23A2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9950F89"/>
    <w:multiLevelType w:val="hybridMultilevel"/>
    <w:tmpl w:val="43242F86"/>
    <w:lvl w:ilvl="0" w:tplc="9F2CC3F6">
      <w:start w:val="23"/>
      <w:numFmt w:val="decimal"/>
      <w:lvlText w:val="%1."/>
      <w:lvlJc w:val="left"/>
      <w:pPr>
        <w:ind w:left="2669" w:hanging="8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B0CE0"/>
    <w:multiLevelType w:val="hybridMultilevel"/>
    <w:tmpl w:val="4C5CDBA0"/>
    <w:lvl w:ilvl="0" w:tplc="9A260D9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1B053A7B"/>
    <w:multiLevelType w:val="hybridMultilevel"/>
    <w:tmpl w:val="37845220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BD861E2"/>
    <w:multiLevelType w:val="hybridMultilevel"/>
    <w:tmpl w:val="FDB8257E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ED62DD9"/>
    <w:multiLevelType w:val="hybridMultilevel"/>
    <w:tmpl w:val="37845220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1F152A69"/>
    <w:multiLevelType w:val="hybridMultilevel"/>
    <w:tmpl w:val="60F658DA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D30ACE"/>
    <w:multiLevelType w:val="hybridMultilevel"/>
    <w:tmpl w:val="5B649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B08D9"/>
    <w:multiLevelType w:val="hybridMultilevel"/>
    <w:tmpl w:val="24DA2BC6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03E2425"/>
    <w:multiLevelType w:val="hybridMultilevel"/>
    <w:tmpl w:val="9912E058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225304F1"/>
    <w:multiLevelType w:val="hybridMultilevel"/>
    <w:tmpl w:val="7634485C"/>
    <w:lvl w:ilvl="0" w:tplc="9A260D9C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EC1688B"/>
    <w:multiLevelType w:val="hybridMultilevel"/>
    <w:tmpl w:val="3BC2FDC6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F8715E5"/>
    <w:multiLevelType w:val="hybridMultilevel"/>
    <w:tmpl w:val="9E26BA9C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2FA509E8"/>
    <w:multiLevelType w:val="hybridMultilevel"/>
    <w:tmpl w:val="7E96BE34"/>
    <w:lvl w:ilvl="0" w:tplc="9A260D9C">
      <w:start w:val="1"/>
      <w:numFmt w:val="russianLower"/>
      <w:lvlText w:val="%1)"/>
      <w:lvlJc w:val="left"/>
      <w:pPr>
        <w:ind w:left="1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6" w15:restartNumberingAfterBreak="0">
    <w:nsid w:val="2FEB01D2"/>
    <w:multiLevelType w:val="hybridMultilevel"/>
    <w:tmpl w:val="78C81AA6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0032C63"/>
    <w:multiLevelType w:val="hybridMultilevel"/>
    <w:tmpl w:val="03D0C5D0"/>
    <w:lvl w:ilvl="0" w:tplc="7854AB4C">
      <w:start w:val="1"/>
      <w:numFmt w:val="decimal"/>
      <w:lvlText w:val="%1."/>
      <w:lvlJc w:val="left"/>
      <w:pPr>
        <w:ind w:left="5362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63" w:hanging="360"/>
      </w:pPr>
    </w:lvl>
    <w:lvl w:ilvl="2" w:tplc="0419001B" w:tentative="1">
      <w:start w:val="1"/>
      <w:numFmt w:val="lowerRoman"/>
      <w:lvlText w:val="%3."/>
      <w:lvlJc w:val="right"/>
      <w:pPr>
        <w:ind w:left="4183" w:hanging="180"/>
      </w:pPr>
    </w:lvl>
    <w:lvl w:ilvl="3" w:tplc="0419000F" w:tentative="1">
      <w:start w:val="1"/>
      <w:numFmt w:val="decimal"/>
      <w:lvlText w:val="%4."/>
      <w:lvlJc w:val="left"/>
      <w:pPr>
        <w:ind w:left="4903" w:hanging="360"/>
      </w:pPr>
    </w:lvl>
    <w:lvl w:ilvl="4" w:tplc="04190019" w:tentative="1">
      <w:start w:val="1"/>
      <w:numFmt w:val="lowerLetter"/>
      <w:lvlText w:val="%5."/>
      <w:lvlJc w:val="left"/>
      <w:pPr>
        <w:ind w:left="5623" w:hanging="360"/>
      </w:pPr>
    </w:lvl>
    <w:lvl w:ilvl="5" w:tplc="0419001B" w:tentative="1">
      <w:start w:val="1"/>
      <w:numFmt w:val="lowerRoman"/>
      <w:lvlText w:val="%6."/>
      <w:lvlJc w:val="right"/>
      <w:pPr>
        <w:ind w:left="6343" w:hanging="180"/>
      </w:pPr>
    </w:lvl>
    <w:lvl w:ilvl="6" w:tplc="0419000F" w:tentative="1">
      <w:start w:val="1"/>
      <w:numFmt w:val="decimal"/>
      <w:lvlText w:val="%7."/>
      <w:lvlJc w:val="left"/>
      <w:pPr>
        <w:ind w:left="7063" w:hanging="360"/>
      </w:pPr>
    </w:lvl>
    <w:lvl w:ilvl="7" w:tplc="04190019" w:tentative="1">
      <w:start w:val="1"/>
      <w:numFmt w:val="lowerLetter"/>
      <w:lvlText w:val="%8."/>
      <w:lvlJc w:val="left"/>
      <w:pPr>
        <w:ind w:left="7783" w:hanging="360"/>
      </w:pPr>
    </w:lvl>
    <w:lvl w:ilvl="8" w:tplc="0419001B" w:tentative="1">
      <w:start w:val="1"/>
      <w:numFmt w:val="lowerRoman"/>
      <w:lvlText w:val="%9."/>
      <w:lvlJc w:val="right"/>
      <w:pPr>
        <w:ind w:left="8503" w:hanging="180"/>
      </w:pPr>
    </w:lvl>
  </w:abstractNum>
  <w:abstractNum w:abstractNumId="28" w15:restartNumberingAfterBreak="0">
    <w:nsid w:val="320651A3"/>
    <w:multiLevelType w:val="hybridMultilevel"/>
    <w:tmpl w:val="234C91E8"/>
    <w:lvl w:ilvl="0" w:tplc="1DD6F592">
      <w:start w:val="56"/>
      <w:numFmt w:val="decimal"/>
      <w:lvlText w:val="%1."/>
      <w:lvlJc w:val="left"/>
      <w:pPr>
        <w:ind w:left="2669" w:hanging="8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800D2F"/>
    <w:multiLevelType w:val="hybridMultilevel"/>
    <w:tmpl w:val="1026F472"/>
    <w:lvl w:ilvl="0" w:tplc="9A260D9C">
      <w:start w:val="1"/>
      <w:numFmt w:val="russianLower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 w15:restartNumberingAfterBreak="0">
    <w:nsid w:val="38DD29D7"/>
    <w:multiLevelType w:val="hybridMultilevel"/>
    <w:tmpl w:val="18E6A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E0269C"/>
    <w:multiLevelType w:val="hybridMultilevel"/>
    <w:tmpl w:val="F3268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B5D3114"/>
    <w:multiLevelType w:val="hybridMultilevel"/>
    <w:tmpl w:val="24DA2BC6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3C6773D2"/>
    <w:multiLevelType w:val="hybridMultilevel"/>
    <w:tmpl w:val="5B14A02A"/>
    <w:lvl w:ilvl="0" w:tplc="9A260D9C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3E40511E"/>
    <w:multiLevelType w:val="hybridMultilevel"/>
    <w:tmpl w:val="4D425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1577553"/>
    <w:multiLevelType w:val="hybridMultilevel"/>
    <w:tmpl w:val="C8866E8C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965781B"/>
    <w:multiLevelType w:val="hybridMultilevel"/>
    <w:tmpl w:val="03345E08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49B56889"/>
    <w:multiLevelType w:val="hybridMultilevel"/>
    <w:tmpl w:val="2A5C8E88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4A4802BA"/>
    <w:multiLevelType w:val="hybridMultilevel"/>
    <w:tmpl w:val="8EF24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BAF3034"/>
    <w:multiLevelType w:val="hybridMultilevel"/>
    <w:tmpl w:val="5986E354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1BC4E98"/>
    <w:multiLevelType w:val="hybridMultilevel"/>
    <w:tmpl w:val="A43ABD56"/>
    <w:lvl w:ilvl="0" w:tplc="9A260D9C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4797687"/>
    <w:multiLevelType w:val="hybridMultilevel"/>
    <w:tmpl w:val="5B14A02A"/>
    <w:lvl w:ilvl="0" w:tplc="9A260D9C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56CB6EF1"/>
    <w:multiLevelType w:val="hybridMultilevel"/>
    <w:tmpl w:val="C1E29F66"/>
    <w:lvl w:ilvl="0" w:tplc="7854AB4C">
      <w:start w:val="1"/>
      <w:numFmt w:val="decimal"/>
      <w:lvlText w:val="%1."/>
      <w:lvlJc w:val="left"/>
      <w:pPr>
        <w:ind w:left="1535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63" w:hanging="360"/>
      </w:pPr>
    </w:lvl>
    <w:lvl w:ilvl="2" w:tplc="0419001B" w:tentative="1">
      <w:start w:val="1"/>
      <w:numFmt w:val="lowerRoman"/>
      <w:lvlText w:val="%3."/>
      <w:lvlJc w:val="right"/>
      <w:pPr>
        <w:ind w:left="4183" w:hanging="180"/>
      </w:pPr>
    </w:lvl>
    <w:lvl w:ilvl="3" w:tplc="0419000F" w:tentative="1">
      <w:start w:val="1"/>
      <w:numFmt w:val="decimal"/>
      <w:lvlText w:val="%4."/>
      <w:lvlJc w:val="left"/>
      <w:pPr>
        <w:ind w:left="4903" w:hanging="360"/>
      </w:pPr>
    </w:lvl>
    <w:lvl w:ilvl="4" w:tplc="04190019" w:tentative="1">
      <w:start w:val="1"/>
      <w:numFmt w:val="lowerLetter"/>
      <w:lvlText w:val="%5."/>
      <w:lvlJc w:val="left"/>
      <w:pPr>
        <w:ind w:left="5623" w:hanging="360"/>
      </w:pPr>
    </w:lvl>
    <w:lvl w:ilvl="5" w:tplc="0419001B" w:tentative="1">
      <w:start w:val="1"/>
      <w:numFmt w:val="lowerRoman"/>
      <w:lvlText w:val="%6."/>
      <w:lvlJc w:val="right"/>
      <w:pPr>
        <w:ind w:left="6343" w:hanging="180"/>
      </w:pPr>
    </w:lvl>
    <w:lvl w:ilvl="6" w:tplc="0419000F" w:tentative="1">
      <w:start w:val="1"/>
      <w:numFmt w:val="decimal"/>
      <w:lvlText w:val="%7."/>
      <w:lvlJc w:val="left"/>
      <w:pPr>
        <w:ind w:left="7063" w:hanging="360"/>
      </w:pPr>
    </w:lvl>
    <w:lvl w:ilvl="7" w:tplc="04190019" w:tentative="1">
      <w:start w:val="1"/>
      <w:numFmt w:val="lowerLetter"/>
      <w:lvlText w:val="%8."/>
      <w:lvlJc w:val="left"/>
      <w:pPr>
        <w:ind w:left="7783" w:hanging="360"/>
      </w:pPr>
    </w:lvl>
    <w:lvl w:ilvl="8" w:tplc="0419001B" w:tentative="1">
      <w:start w:val="1"/>
      <w:numFmt w:val="lowerRoman"/>
      <w:lvlText w:val="%9."/>
      <w:lvlJc w:val="right"/>
      <w:pPr>
        <w:ind w:left="8503" w:hanging="180"/>
      </w:pPr>
    </w:lvl>
  </w:abstractNum>
  <w:abstractNum w:abstractNumId="43" w15:restartNumberingAfterBreak="0">
    <w:nsid w:val="5C556603"/>
    <w:multiLevelType w:val="hybridMultilevel"/>
    <w:tmpl w:val="B23AF5B2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5FFB7722"/>
    <w:multiLevelType w:val="hybridMultilevel"/>
    <w:tmpl w:val="4448DA72"/>
    <w:lvl w:ilvl="0" w:tplc="FA2E7584">
      <w:start w:val="2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666BB9"/>
    <w:multiLevelType w:val="hybridMultilevel"/>
    <w:tmpl w:val="CE18F9A2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47C3F71"/>
    <w:multiLevelType w:val="hybridMultilevel"/>
    <w:tmpl w:val="069ABC12"/>
    <w:lvl w:ilvl="0" w:tplc="C854B41C">
      <w:start w:val="1"/>
      <w:numFmt w:val="decimal"/>
      <w:lvlText w:val="%1."/>
      <w:lvlJc w:val="left"/>
      <w:pPr>
        <w:ind w:left="92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7" w15:restartNumberingAfterBreak="0">
    <w:nsid w:val="64C473DD"/>
    <w:multiLevelType w:val="hybridMultilevel"/>
    <w:tmpl w:val="0622A948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6C96C57"/>
    <w:multiLevelType w:val="hybridMultilevel"/>
    <w:tmpl w:val="AA260784"/>
    <w:lvl w:ilvl="0" w:tplc="9A260D9C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9" w15:restartNumberingAfterBreak="0">
    <w:nsid w:val="68A83656"/>
    <w:multiLevelType w:val="hybridMultilevel"/>
    <w:tmpl w:val="4AE478F8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D9E16B4"/>
    <w:multiLevelType w:val="hybridMultilevel"/>
    <w:tmpl w:val="6E620908"/>
    <w:lvl w:ilvl="0" w:tplc="9A260D9C">
      <w:start w:val="1"/>
      <w:numFmt w:val="russianLower"/>
      <w:lvlText w:val="%1)"/>
      <w:lvlJc w:val="left"/>
      <w:pPr>
        <w:ind w:left="1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51" w15:restartNumberingAfterBreak="0">
    <w:nsid w:val="6DF77C02"/>
    <w:multiLevelType w:val="hybridMultilevel"/>
    <w:tmpl w:val="94702636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71481ED4"/>
    <w:multiLevelType w:val="hybridMultilevel"/>
    <w:tmpl w:val="1A4C2172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97853DE"/>
    <w:multiLevelType w:val="hybridMultilevel"/>
    <w:tmpl w:val="9E26BA9C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7C0E03BC"/>
    <w:multiLevelType w:val="hybridMultilevel"/>
    <w:tmpl w:val="5B14A02A"/>
    <w:lvl w:ilvl="0" w:tplc="9A260D9C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5" w15:restartNumberingAfterBreak="0">
    <w:nsid w:val="7E6A6C14"/>
    <w:multiLevelType w:val="hybridMultilevel"/>
    <w:tmpl w:val="5B14A02A"/>
    <w:lvl w:ilvl="0" w:tplc="9A260D9C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6" w15:restartNumberingAfterBreak="0">
    <w:nsid w:val="7FDF5787"/>
    <w:multiLevelType w:val="hybridMultilevel"/>
    <w:tmpl w:val="3BA2350A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2"/>
  </w:num>
  <w:num w:numId="2">
    <w:abstractNumId w:val="52"/>
  </w:num>
  <w:num w:numId="3">
    <w:abstractNumId w:val="39"/>
  </w:num>
  <w:num w:numId="4">
    <w:abstractNumId w:val="3"/>
  </w:num>
  <w:num w:numId="5">
    <w:abstractNumId w:val="45"/>
  </w:num>
  <w:num w:numId="6">
    <w:abstractNumId w:val="25"/>
  </w:num>
  <w:num w:numId="7">
    <w:abstractNumId w:val="47"/>
  </w:num>
  <w:num w:numId="8">
    <w:abstractNumId w:val="8"/>
  </w:num>
  <w:num w:numId="9">
    <w:abstractNumId w:val="17"/>
  </w:num>
  <w:num w:numId="10">
    <w:abstractNumId w:val="4"/>
  </w:num>
  <w:num w:numId="11">
    <w:abstractNumId w:val="12"/>
  </w:num>
  <w:num w:numId="12">
    <w:abstractNumId w:val="29"/>
  </w:num>
  <w:num w:numId="13">
    <w:abstractNumId w:val="10"/>
  </w:num>
  <w:num w:numId="14">
    <w:abstractNumId w:val="36"/>
  </w:num>
  <w:num w:numId="15">
    <w:abstractNumId w:val="23"/>
  </w:num>
  <w:num w:numId="16">
    <w:abstractNumId w:val="0"/>
  </w:num>
  <w:num w:numId="17">
    <w:abstractNumId w:val="56"/>
  </w:num>
  <w:num w:numId="18">
    <w:abstractNumId w:val="9"/>
  </w:num>
  <w:num w:numId="19">
    <w:abstractNumId w:val="51"/>
  </w:num>
  <w:num w:numId="20">
    <w:abstractNumId w:val="32"/>
  </w:num>
  <w:num w:numId="21">
    <w:abstractNumId w:val="26"/>
  </w:num>
  <w:num w:numId="22">
    <w:abstractNumId w:val="21"/>
  </w:num>
  <w:num w:numId="23">
    <w:abstractNumId w:val="37"/>
  </w:num>
  <w:num w:numId="24">
    <w:abstractNumId w:val="49"/>
  </w:num>
  <w:num w:numId="25">
    <w:abstractNumId w:val="27"/>
  </w:num>
  <w:num w:numId="26">
    <w:abstractNumId w:val="53"/>
  </w:num>
  <w:num w:numId="27">
    <w:abstractNumId w:val="14"/>
  </w:num>
  <w:num w:numId="28">
    <w:abstractNumId w:val="24"/>
  </w:num>
  <w:num w:numId="29">
    <w:abstractNumId w:val="18"/>
  </w:num>
  <w:num w:numId="30">
    <w:abstractNumId w:val="16"/>
  </w:num>
  <w:num w:numId="31">
    <w:abstractNumId w:val="1"/>
  </w:num>
  <w:num w:numId="32">
    <w:abstractNumId w:val="46"/>
  </w:num>
  <w:num w:numId="33">
    <w:abstractNumId w:val="15"/>
  </w:num>
  <w:num w:numId="34">
    <w:abstractNumId w:val="43"/>
  </w:num>
  <w:num w:numId="35">
    <w:abstractNumId w:val="20"/>
  </w:num>
  <w:num w:numId="36">
    <w:abstractNumId w:val="35"/>
  </w:num>
  <w:num w:numId="37">
    <w:abstractNumId w:val="30"/>
  </w:num>
  <w:num w:numId="38">
    <w:abstractNumId w:val="13"/>
  </w:num>
  <w:num w:numId="39">
    <w:abstractNumId w:val="28"/>
  </w:num>
  <w:num w:numId="40">
    <w:abstractNumId w:val="31"/>
  </w:num>
  <w:num w:numId="41">
    <w:abstractNumId w:val="38"/>
  </w:num>
  <w:num w:numId="42">
    <w:abstractNumId w:val="44"/>
  </w:num>
  <w:num w:numId="43">
    <w:abstractNumId w:val="34"/>
  </w:num>
  <w:num w:numId="44">
    <w:abstractNumId w:val="19"/>
  </w:num>
  <w:num w:numId="45">
    <w:abstractNumId w:val="2"/>
  </w:num>
  <w:num w:numId="46">
    <w:abstractNumId w:val="22"/>
  </w:num>
  <w:num w:numId="47">
    <w:abstractNumId w:val="40"/>
  </w:num>
  <w:num w:numId="48">
    <w:abstractNumId w:val="6"/>
  </w:num>
  <w:num w:numId="49">
    <w:abstractNumId w:val="7"/>
  </w:num>
  <w:num w:numId="50">
    <w:abstractNumId w:val="5"/>
  </w:num>
  <w:num w:numId="51">
    <w:abstractNumId w:val="54"/>
  </w:num>
  <w:num w:numId="52">
    <w:abstractNumId w:val="33"/>
  </w:num>
  <w:num w:numId="53">
    <w:abstractNumId w:val="55"/>
  </w:num>
  <w:num w:numId="54">
    <w:abstractNumId w:val="11"/>
  </w:num>
  <w:num w:numId="55">
    <w:abstractNumId w:val="41"/>
  </w:num>
  <w:num w:numId="56">
    <w:abstractNumId w:val="48"/>
  </w:num>
  <w:num w:numId="57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FF"/>
    <w:rsid w:val="00000FA6"/>
    <w:rsid w:val="00006BB3"/>
    <w:rsid w:val="00007258"/>
    <w:rsid w:val="000115B8"/>
    <w:rsid w:val="00016E4D"/>
    <w:rsid w:val="0002009F"/>
    <w:rsid w:val="0002055A"/>
    <w:rsid w:val="00022CB1"/>
    <w:rsid w:val="0002312D"/>
    <w:rsid w:val="00024CF7"/>
    <w:rsid w:val="0002621F"/>
    <w:rsid w:val="000274EB"/>
    <w:rsid w:val="000300C3"/>
    <w:rsid w:val="0003069E"/>
    <w:rsid w:val="000306C7"/>
    <w:rsid w:val="00030B47"/>
    <w:rsid w:val="0003113D"/>
    <w:rsid w:val="00033FC9"/>
    <w:rsid w:val="0003681E"/>
    <w:rsid w:val="00041985"/>
    <w:rsid w:val="00043273"/>
    <w:rsid w:val="00043DD9"/>
    <w:rsid w:val="000449B7"/>
    <w:rsid w:val="000472F5"/>
    <w:rsid w:val="00047D5F"/>
    <w:rsid w:val="00050297"/>
    <w:rsid w:val="0005101F"/>
    <w:rsid w:val="000512FA"/>
    <w:rsid w:val="00052D36"/>
    <w:rsid w:val="000538DB"/>
    <w:rsid w:val="0005485F"/>
    <w:rsid w:val="0005532C"/>
    <w:rsid w:val="000561F5"/>
    <w:rsid w:val="00056C45"/>
    <w:rsid w:val="000615CE"/>
    <w:rsid w:val="000616A0"/>
    <w:rsid w:val="00062256"/>
    <w:rsid w:val="00063302"/>
    <w:rsid w:val="00064BA9"/>
    <w:rsid w:val="00066285"/>
    <w:rsid w:val="000665F7"/>
    <w:rsid w:val="00067FC3"/>
    <w:rsid w:val="00071C8B"/>
    <w:rsid w:val="000737A5"/>
    <w:rsid w:val="00074E10"/>
    <w:rsid w:val="00075459"/>
    <w:rsid w:val="000755E6"/>
    <w:rsid w:val="000760E3"/>
    <w:rsid w:val="00077198"/>
    <w:rsid w:val="00077494"/>
    <w:rsid w:val="00081142"/>
    <w:rsid w:val="000815DD"/>
    <w:rsid w:val="00083354"/>
    <w:rsid w:val="00085764"/>
    <w:rsid w:val="0008791A"/>
    <w:rsid w:val="0009006A"/>
    <w:rsid w:val="00090336"/>
    <w:rsid w:val="00090972"/>
    <w:rsid w:val="000914CC"/>
    <w:rsid w:val="0009245C"/>
    <w:rsid w:val="00092E56"/>
    <w:rsid w:val="00093CE8"/>
    <w:rsid w:val="00094DAA"/>
    <w:rsid w:val="000968C5"/>
    <w:rsid w:val="00096EF9"/>
    <w:rsid w:val="000A0B55"/>
    <w:rsid w:val="000A0FE8"/>
    <w:rsid w:val="000A17D8"/>
    <w:rsid w:val="000A1F26"/>
    <w:rsid w:val="000A23B3"/>
    <w:rsid w:val="000A2FD7"/>
    <w:rsid w:val="000A330D"/>
    <w:rsid w:val="000A5A19"/>
    <w:rsid w:val="000A6D55"/>
    <w:rsid w:val="000A71BA"/>
    <w:rsid w:val="000A7705"/>
    <w:rsid w:val="000B2615"/>
    <w:rsid w:val="000B48C0"/>
    <w:rsid w:val="000B63F5"/>
    <w:rsid w:val="000B65C1"/>
    <w:rsid w:val="000B7A82"/>
    <w:rsid w:val="000B7D4F"/>
    <w:rsid w:val="000C05E2"/>
    <w:rsid w:val="000C0BF4"/>
    <w:rsid w:val="000C1663"/>
    <w:rsid w:val="000C1729"/>
    <w:rsid w:val="000C2C17"/>
    <w:rsid w:val="000C4BA2"/>
    <w:rsid w:val="000C581C"/>
    <w:rsid w:val="000C5D74"/>
    <w:rsid w:val="000C6A65"/>
    <w:rsid w:val="000D18A9"/>
    <w:rsid w:val="000D2568"/>
    <w:rsid w:val="000D29DE"/>
    <w:rsid w:val="000D2B1F"/>
    <w:rsid w:val="000D35A1"/>
    <w:rsid w:val="000D4EC5"/>
    <w:rsid w:val="000D59EA"/>
    <w:rsid w:val="000D624F"/>
    <w:rsid w:val="000D6F20"/>
    <w:rsid w:val="000D759A"/>
    <w:rsid w:val="000D7FCF"/>
    <w:rsid w:val="000E1457"/>
    <w:rsid w:val="000E160F"/>
    <w:rsid w:val="000E2453"/>
    <w:rsid w:val="000E76EB"/>
    <w:rsid w:val="000F0E18"/>
    <w:rsid w:val="000F10CD"/>
    <w:rsid w:val="000F17E8"/>
    <w:rsid w:val="000F2D2B"/>
    <w:rsid w:val="000F54A8"/>
    <w:rsid w:val="000F6357"/>
    <w:rsid w:val="000F7470"/>
    <w:rsid w:val="001007F9"/>
    <w:rsid w:val="0010109C"/>
    <w:rsid w:val="001018F8"/>
    <w:rsid w:val="00101A63"/>
    <w:rsid w:val="00101D54"/>
    <w:rsid w:val="001037D4"/>
    <w:rsid w:val="0010427F"/>
    <w:rsid w:val="001079A5"/>
    <w:rsid w:val="00110479"/>
    <w:rsid w:val="00110FEE"/>
    <w:rsid w:val="00113356"/>
    <w:rsid w:val="00113651"/>
    <w:rsid w:val="00114584"/>
    <w:rsid w:val="001148E2"/>
    <w:rsid w:val="00114D98"/>
    <w:rsid w:val="001163CA"/>
    <w:rsid w:val="00116455"/>
    <w:rsid w:val="001231C7"/>
    <w:rsid w:val="00124708"/>
    <w:rsid w:val="001255D9"/>
    <w:rsid w:val="001255DD"/>
    <w:rsid w:val="00125849"/>
    <w:rsid w:val="00126D07"/>
    <w:rsid w:val="00126F2C"/>
    <w:rsid w:val="00127159"/>
    <w:rsid w:val="001326B6"/>
    <w:rsid w:val="001328E0"/>
    <w:rsid w:val="0013350D"/>
    <w:rsid w:val="0013547B"/>
    <w:rsid w:val="00135585"/>
    <w:rsid w:val="00140F62"/>
    <w:rsid w:val="0014140D"/>
    <w:rsid w:val="0014265A"/>
    <w:rsid w:val="0014335F"/>
    <w:rsid w:val="00144194"/>
    <w:rsid w:val="00144D4C"/>
    <w:rsid w:val="00144E66"/>
    <w:rsid w:val="00146422"/>
    <w:rsid w:val="00147160"/>
    <w:rsid w:val="0014758B"/>
    <w:rsid w:val="00151C3D"/>
    <w:rsid w:val="001527E6"/>
    <w:rsid w:val="00152FBE"/>
    <w:rsid w:val="00152FF8"/>
    <w:rsid w:val="0015707F"/>
    <w:rsid w:val="001618B0"/>
    <w:rsid w:val="001626B0"/>
    <w:rsid w:val="00167292"/>
    <w:rsid w:val="00167A49"/>
    <w:rsid w:val="00170210"/>
    <w:rsid w:val="00171618"/>
    <w:rsid w:val="0017255B"/>
    <w:rsid w:val="001728C2"/>
    <w:rsid w:val="0017467C"/>
    <w:rsid w:val="00175994"/>
    <w:rsid w:val="001810DA"/>
    <w:rsid w:val="00181288"/>
    <w:rsid w:val="00183EFE"/>
    <w:rsid w:val="001872B8"/>
    <w:rsid w:val="00191162"/>
    <w:rsid w:val="0019273E"/>
    <w:rsid w:val="00195CB7"/>
    <w:rsid w:val="001A0920"/>
    <w:rsid w:val="001A3CA5"/>
    <w:rsid w:val="001A625C"/>
    <w:rsid w:val="001A67C3"/>
    <w:rsid w:val="001A69EB"/>
    <w:rsid w:val="001A6CC6"/>
    <w:rsid w:val="001A7268"/>
    <w:rsid w:val="001B10FA"/>
    <w:rsid w:val="001B1A20"/>
    <w:rsid w:val="001B1F37"/>
    <w:rsid w:val="001B3401"/>
    <w:rsid w:val="001B40B3"/>
    <w:rsid w:val="001C0923"/>
    <w:rsid w:val="001C1414"/>
    <w:rsid w:val="001C172C"/>
    <w:rsid w:val="001C1C76"/>
    <w:rsid w:val="001C2654"/>
    <w:rsid w:val="001C3ACD"/>
    <w:rsid w:val="001C3DD0"/>
    <w:rsid w:val="001C4591"/>
    <w:rsid w:val="001C573F"/>
    <w:rsid w:val="001C61AD"/>
    <w:rsid w:val="001D10EA"/>
    <w:rsid w:val="001D240B"/>
    <w:rsid w:val="001D5760"/>
    <w:rsid w:val="001D6623"/>
    <w:rsid w:val="001D6818"/>
    <w:rsid w:val="001D7906"/>
    <w:rsid w:val="001E0B2A"/>
    <w:rsid w:val="001E133B"/>
    <w:rsid w:val="001E183B"/>
    <w:rsid w:val="001E1B57"/>
    <w:rsid w:val="001E38F3"/>
    <w:rsid w:val="001E4CCA"/>
    <w:rsid w:val="001E5EF5"/>
    <w:rsid w:val="001E6A1B"/>
    <w:rsid w:val="001F0845"/>
    <w:rsid w:val="001F08A5"/>
    <w:rsid w:val="001F093B"/>
    <w:rsid w:val="001F24A0"/>
    <w:rsid w:val="001F28C6"/>
    <w:rsid w:val="001F330E"/>
    <w:rsid w:val="001F3FD7"/>
    <w:rsid w:val="001F44D9"/>
    <w:rsid w:val="001F7665"/>
    <w:rsid w:val="001F778F"/>
    <w:rsid w:val="001F79EB"/>
    <w:rsid w:val="00200BFC"/>
    <w:rsid w:val="002036EF"/>
    <w:rsid w:val="00204B17"/>
    <w:rsid w:val="002051AD"/>
    <w:rsid w:val="00205980"/>
    <w:rsid w:val="00205AA5"/>
    <w:rsid w:val="00205FF3"/>
    <w:rsid w:val="00207748"/>
    <w:rsid w:val="00211FC5"/>
    <w:rsid w:val="00212F0C"/>
    <w:rsid w:val="002131DA"/>
    <w:rsid w:val="002158DC"/>
    <w:rsid w:val="00215F34"/>
    <w:rsid w:val="0021745E"/>
    <w:rsid w:val="00220B07"/>
    <w:rsid w:val="00220D76"/>
    <w:rsid w:val="0022142E"/>
    <w:rsid w:val="00221660"/>
    <w:rsid w:val="0022184A"/>
    <w:rsid w:val="00224E35"/>
    <w:rsid w:val="00226373"/>
    <w:rsid w:val="00226C94"/>
    <w:rsid w:val="0023044D"/>
    <w:rsid w:val="002312AE"/>
    <w:rsid w:val="0023223F"/>
    <w:rsid w:val="00232397"/>
    <w:rsid w:val="00232700"/>
    <w:rsid w:val="00232E65"/>
    <w:rsid w:val="00233645"/>
    <w:rsid w:val="0023410C"/>
    <w:rsid w:val="00235D0D"/>
    <w:rsid w:val="00236D79"/>
    <w:rsid w:val="0023749C"/>
    <w:rsid w:val="0024037A"/>
    <w:rsid w:val="002405DC"/>
    <w:rsid w:val="002419C4"/>
    <w:rsid w:val="00243D15"/>
    <w:rsid w:val="00244024"/>
    <w:rsid w:val="00245511"/>
    <w:rsid w:val="00245AE2"/>
    <w:rsid w:val="0024659F"/>
    <w:rsid w:val="00246DFD"/>
    <w:rsid w:val="00247339"/>
    <w:rsid w:val="00250606"/>
    <w:rsid w:val="002507C6"/>
    <w:rsid w:val="00254D25"/>
    <w:rsid w:val="00254D41"/>
    <w:rsid w:val="00254F45"/>
    <w:rsid w:val="002555E9"/>
    <w:rsid w:val="00257420"/>
    <w:rsid w:val="0025742D"/>
    <w:rsid w:val="002602A1"/>
    <w:rsid w:val="00264690"/>
    <w:rsid w:val="002665DE"/>
    <w:rsid w:val="00266A5C"/>
    <w:rsid w:val="00270C22"/>
    <w:rsid w:val="00271B79"/>
    <w:rsid w:val="00272218"/>
    <w:rsid w:val="0027288B"/>
    <w:rsid w:val="00273B26"/>
    <w:rsid w:val="00273D35"/>
    <w:rsid w:val="00274CC2"/>
    <w:rsid w:val="00275211"/>
    <w:rsid w:val="00275BDE"/>
    <w:rsid w:val="00275DA7"/>
    <w:rsid w:val="002772B2"/>
    <w:rsid w:val="0027774C"/>
    <w:rsid w:val="002778B5"/>
    <w:rsid w:val="002818BE"/>
    <w:rsid w:val="00281C92"/>
    <w:rsid w:val="002820F7"/>
    <w:rsid w:val="00282B03"/>
    <w:rsid w:val="002837CC"/>
    <w:rsid w:val="002840DE"/>
    <w:rsid w:val="002847E5"/>
    <w:rsid w:val="00285FD3"/>
    <w:rsid w:val="00286103"/>
    <w:rsid w:val="0028643A"/>
    <w:rsid w:val="002907E4"/>
    <w:rsid w:val="002918A3"/>
    <w:rsid w:val="00291F6E"/>
    <w:rsid w:val="00292009"/>
    <w:rsid w:val="0029566D"/>
    <w:rsid w:val="00295770"/>
    <w:rsid w:val="00296051"/>
    <w:rsid w:val="00296FDE"/>
    <w:rsid w:val="002974DA"/>
    <w:rsid w:val="0029752F"/>
    <w:rsid w:val="00297D8B"/>
    <w:rsid w:val="002A3EF9"/>
    <w:rsid w:val="002A4037"/>
    <w:rsid w:val="002B0815"/>
    <w:rsid w:val="002B0DA6"/>
    <w:rsid w:val="002B25C3"/>
    <w:rsid w:val="002B2B53"/>
    <w:rsid w:val="002B332D"/>
    <w:rsid w:val="002B3D3B"/>
    <w:rsid w:val="002B437A"/>
    <w:rsid w:val="002C3399"/>
    <w:rsid w:val="002C3835"/>
    <w:rsid w:val="002C4A18"/>
    <w:rsid w:val="002C4AFF"/>
    <w:rsid w:val="002C4DA4"/>
    <w:rsid w:val="002C4E93"/>
    <w:rsid w:val="002C5DC8"/>
    <w:rsid w:val="002C5DEC"/>
    <w:rsid w:val="002C6939"/>
    <w:rsid w:val="002C77B9"/>
    <w:rsid w:val="002D1708"/>
    <w:rsid w:val="002D2432"/>
    <w:rsid w:val="002D51E5"/>
    <w:rsid w:val="002D5C47"/>
    <w:rsid w:val="002D5C75"/>
    <w:rsid w:val="002D7FD1"/>
    <w:rsid w:val="002E0367"/>
    <w:rsid w:val="002E1148"/>
    <w:rsid w:val="002E18E9"/>
    <w:rsid w:val="002E2784"/>
    <w:rsid w:val="002E34BC"/>
    <w:rsid w:val="002E57C8"/>
    <w:rsid w:val="002E6537"/>
    <w:rsid w:val="002E6579"/>
    <w:rsid w:val="002E6E4E"/>
    <w:rsid w:val="002E74F7"/>
    <w:rsid w:val="002E7C2D"/>
    <w:rsid w:val="002F15E6"/>
    <w:rsid w:val="002F16E6"/>
    <w:rsid w:val="002F25F5"/>
    <w:rsid w:val="002F3031"/>
    <w:rsid w:val="002F6149"/>
    <w:rsid w:val="00300281"/>
    <w:rsid w:val="00300E53"/>
    <w:rsid w:val="00300F9D"/>
    <w:rsid w:val="003017A6"/>
    <w:rsid w:val="00301CD3"/>
    <w:rsid w:val="00301E50"/>
    <w:rsid w:val="003028D2"/>
    <w:rsid w:val="00303FAC"/>
    <w:rsid w:val="00306683"/>
    <w:rsid w:val="00306D39"/>
    <w:rsid w:val="00307D86"/>
    <w:rsid w:val="00307DED"/>
    <w:rsid w:val="00312466"/>
    <w:rsid w:val="00312B05"/>
    <w:rsid w:val="003137A6"/>
    <w:rsid w:val="003139FD"/>
    <w:rsid w:val="00314169"/>
    <w:rsid w:val="00314BDB"/>
    <w:rsid w:val="00315009"/>
    <w:rsid w:val="003152B4"/>
    <w:rsid w:val="003163EB"/>
    <w:rsid w:val="00316E42"/>
    <w:rsid w:val="00317569"/>
    <w:rsid w:val="003177EB"/>
    <w:rsid w:val="003204D7"/>
    <w:rsid w:val="00320AC0"/>
    <w:rsid w:val="0032156A"/>
    <w:rsid w:val="00322A72"/>
    <w:rsid w:val="00323183"/>
    <w:rsid w:val="0032325A"/>
    <w:rsid w:val="00323535"/>
    <w:rsid w:val="00323AC2"/>
    <w:rsid w:val="00323FE5"/>
    <w:rsid w:val="003246B9"/>
    <w:rsid w:val="00324CC5"/>
    <w:rsid w:val="00326AB9"/>
    <w:rsid w:val="00331FDE"/>
    <w:rsid w:val="0033223C"/>
    <w:rsid w:val="00332B28"/>
    <w:rsid w:val="00332E45"/>
    <w:rsid w:val="00333012"/>
    <w:rsid w:val="00333C2A"/>
    <w:rsid w:val="00334718"/>
    <w:rsid w:val="00340B51"/>
    <w:rsid w:val="003419F2"/>
    <w:rsid w:val="00342A14"/>
    <w:rsid w:val="003444B3"/>
    <w:rsid w:val="00344571"/>
    <w:rsid w:val="003451B5"/>
    <w:rsid w:val="003462CC"/>
    <w:rsid w:val="00346597"/>
    <w:rsid w:val="00346AAD"/>
    <w:rsid w:val="00346BE4"/>
    <w:rsid w:val="00347862"/>
    <w:rsid w:val="00347B04"/>
    <w:rsid w:val="00347E27"/>
    <w:rsid w:val="00351807"/>
    <w:rsid w:val="003518ED"/>
    <w:rsid w:val="003524FF"/>
    <w:rsid w:val="00353732"/>
    <w:rsid w:val="00354BF7"/>
    <w:rsid w:val="0036064D"/>
    <w:rsid w:val="00360696"/>
    <w:rsid w:val="00360BC6"/>
    <w:rsid w:val="00361863"/>
    <w:rsid w:val="00361B88"/>
    <w:rsid w:val="00361EE3"/>
    <w:rsid w:val="00363A34"/>
    <w:rsid w:val="003648A7"/>
    <w:rsid w:val="00366495"/>
    <w:rsid w:val="00366AA5"/>
    <w:rsid w:val="00367E35"/>
    <w:rsid w:val="00370A8B"/>
    <w:rsid w:val="003711ED"/>
    <w:rsid w:val="00371795"/>
    <w:rsid w:val="003739A3"/>
    <w:rsid w:val="00373A56"/>
    <w:rsid w:val="00373C2B"/>
    <w:rsid w:val="0037547B"/>
    <w:rsid w:val="0037573E"/>
    <w:rsid w:val="00376781"/>
    <w:rsid w:val="003800E8"/>
    <w:rsid w:val="00382376"/>
    <w:rsid w:val="00382779"/>
    <w:rsid w:val="00383201"/>
    <w:rsid w:val="0038331D"/>
    <w:rsid w:val="00385DC5"/>
    <w:rsid w:val="00386975"/>
    <w:rsid w:val="00386E15"/>
    <w:rsid w:val="0038758B"/>
    <w:rsid w:val="00387E0A"/>
    <w:rsid w:val="00391174"/>
    <w:rsid w:val="00391C0A"/>
    <w:rsid w:val="0039237D"/>
    <w:rsid w:val="00394C3E"/>
    <w:rsid w:val="0039649B"/>
    <w:rsid w:val="00396680"/>
    <w:rsid w:val="00397B51"/>
    <w:rsid w:val="003A23ED"/>
    <w:rsid w:val="003A2CA1"/>
    <w:rsid w:val="003A579A"/>
    <w:rsid w:val="003A5C58"/>
    <w:rsid w:val="003A656F"/>
    <w:rsid w:val="003B0C19"/>
    <w:rsid w:val="003B22E7"/>
    <w:rsid w:val="003B3015"/>
    <w:rsid w:val="003B38DE"/>
    <w:rsid w:val="003B41B7"/>
    <w:rsid w:val="003B4B65"/>
    <w:rsid w:val="003B5123"/>
    <w:rsid w:val="003B540A"/>
    <w:rsid w:val="003C0BD4"/>
    <w:rsid w:val="003C19E2"/>
    <w:rsid w:val="003C1C5A"/>
    <w:rsid w:val="003C31DE"/>
    <w:rsid w:val="003C3BC7"/>
    <w:rsid w:val="003C4543"/>
    <w:rsid w:val="003C52B4"/>
    <w:rsid w:val="003C7626"/>
    <w:rsid w:val="003C773F"/>
    <w:rsid w:val="003D1BEE"/>
    <w:rsid w:val="003D4F2D"/>
    <w:rsid w:val="003D4F3D"/>
    <w:rsid w:val="003D5F28"/>
    <w:rsid w:val="003D5FC0"/>
    <w:rsid w:val="003D7415"/>
    <w:rsid w:val="003E12FA"/>
    <w:rsid w:val="003E136C"/>
    <w:rsid w:val="003E3651"/>
    <w:rsid w:val="003E374D"/>
    <w:rsid w:val="003E3767"/>
    <w:rsid w:val="003E3805"/>
    <w:rsid w:val="003E3D4E"/>
    <w:rsid w:val="003E6567"/>
    <w:rsid w:val="003E6CF6"/>
    <w:rsid w:val="003E730C"/>
    <w:rsid w:val="003F0718"/>
    <w:rsid w:val="003F1641"/>
    <w:rsid w:val="003F20D6"/>
    <w:rsid w:val="003F3D73"/>
    <w:rsid w:val="003F5442"/>
    <w:rsid w:val="003F677F"/>
    <w:rsid w:val="003F6FFD"/>
    <w:rsid w:val="00400E84"/>
    <w:rsid w:val="00401FC8"/>
    <w:rsid w:val="004033AE"/>
    <w:rsid w:val="00403921"/>
    <w:rsid w:val="00405DDC"/>
    <w:rsid w:val="00406024"/>
    <w:rsid w:val="00406271"/>
    <w:rsid w:val="00406F40"/>
    <w:rsid w:val="00410277"/>
    <w:rsid w:val="00410E69"/>
    <w:rsid w:val="00411EA9"/>
    <w:rsid w:val="00412530"/>
    <w:rsid w:val="00414161"/>
    <w:rsid w:val="0041551F"/>
    <w:rsid w:val="004163A8"/>
    <w:rsid w:val="00416908"/>
    <w:rsid w:val="00416E5F"/>
    <w:rsid w:val="00417719"/>
    <w:rsid w:val="004177AB"/>
    <w:rsid w:val="00417ED9"/>
    <w:rsid w:val="00420EAA"/>
    <w:rsid w:val="00420F78"/>
    <w:rsid w:val="0042133A"/>
    <w:rsid w:val="0042164D"/>
    <w:rsid w:val="00424D92"/>
    <w:rsid w:val="00425A46"/>
    <w:rsid w:val="00425DB2"/>
    <w:rsid w:val="00427D9F"/>
    <w:rsid w:val="00430BD1"/>
    <w:rsid w:val="00431C4F"/>
    <w:rsid w:val="00432990"/>
    <w:rsid w:val="00432C65"/>
    <w:rsid w:val="00432E5E"/>
    <w:rsid w:val="004333D6"/>
    <w:rsid w:val="00435B25"/>
    <w:rsid w:val="00443103"/>
    <w:rsid w:val="004434B9"/>
    <w:rsid w:val="0044594B"/>
    <w:rsid w:val="00446DA3"/>
    <w:rsid w:val="00450A1C"/>
    <w:rsid w:val="004514C3"/>
    <w:rsid w:val="00451CF0"/>
    <w:rsid w:val="00451D06"/>
    <w:rsid w:val="004522F7"/>
    <w:rsid w:val="004531C9"/>
    <w:rsid w:val="0045351D"/>
    <w:rsid w:val="004549CA"/>
    <w:rsid w:val="004552B7"/>
    <w:rsid w:val="00455578"/>
    <w:rsid w:val="00456332"/>
    <w:rsid w:val="004569E1"/>
    <w:rsid w:val="00457FBF"/>
    <w:rsid w:val="004600FE"/>
    <w:rsid w:val="00460C85"/>
    <w:rsid w:val="004612D9"/>
    <w:rsid w:val="00461D11"/>
    <w:rsid w:val="004623CA"/>
    <w:rsid w:val="004640D5"/>
    <w:rsid w:val="004644A9"/>
    <w:rsid w:val="00465DAA"/>
    <w:rsid w:val="004662BC"/>
    <w:rsid w:val="0046664A"/>
    <w:rsid w:val="00467FEB"/>
    <w:rsid w:val="004728B3"/>
    <w:rsid w:val="00472954"/>
    <w:rsid w:val="0047309C"/>
    <w:rsid w:val="0047471B"/>
    <w:rsid w:val="0047567B"/>
    <w:rsid w:val="00476D0D"/>
    <w:rsid w:val="00477685"/>
    <w:rsid w:val="00480560"/>
    <w:rsid w:val="00480FDE"/>
    <w:rsid w:val="004812D9"/>
    <w:rsid w:val="004818D1"/>
    <w:rsid w:val="00481D46"/>
    <w:rsid w:val="00482593"/>
    <w:rsid w:val="00483275"/>
    <w:rsid w:val="0048399A"/>
    <w:rsid w:val="00483CDA"/>
    <w:rsid w:val="004849B5"/>
    <w:rsid w:val="00484ADE"/>
    <w:rsid w:val="00486C4F"/>
    <w:rsid w:val="00490D5C"/>
    <w:rsid w:val="00493A76"/>
    <w:rsid w:val="004951A1"/>
    <w:rsid w:val="00495EBA"/>
    <w:rsid w:val="004962B6"/>
    <w:rsid w:val="00496825"/>
    <w:rsid w:val="004A0F40"/>
    <w:rsid w:val="004A2E23"/>
    <w:rsid w:val="004A3CE5"/>
    <w:rsid w:val="004A44BD"/>
    <w:rsid w:val="004A4C0F"/>
    <w:rsid w:val="004A5124"/>
    <w:rsid w:val="004A6007"/>
    <w:rsid w:val="004A6424"/>
    <w:rsid w:val="004A7EEC"/>
    <w:rsid w:val="004B031A"/>
    <w:rsid w:val="004B09BE"/>
    <w:rsid w:val="004B1CBC"/>
    <w:rsid w:val="004B28E9"/>
    <w:rsid w:val="004B45B9"/>
    <w:rsid w:val="004B60B4"/>
    <w:rsid w:val="004B616F"/>
    <w:rsid w:val="004B7ECA"/>
    <w:rsid w:val="004C020F"/>
    <w:rsid w:val="004C02AA"/>
    <w:rsid w:val="004C1BFE"/>
    <w:rsid w:val="004C4432"/>
    <w:rsid w:val="004C668C"/>
    <w:rsid w:val="004C7006"/>
    <w:rsid w:val="004D1A1F"/>
    <w:rsid w:val="004D1C6E"/>
    <w:rsid w:val="004D1D2E"/>
    <w:rsid w:val="004D31F1"/>
    <w:rsid w:val="004D567D"/>
    <w:rsid w:val="004D5B6F"/>
    <w:rsid w:val="004D67BB"/>
    <w:rsid w:val="004E08CD"/>
    <w:rsid w:val="004E25E8"/>
    <w:rsid w:val="004E44E4"/>
    <w:rsid w:val="004E6728"/>
    <w:rsid w:val="004F053D"/>
    <w:rsid w:val="004F0C82"/>
    <w:rsid w:val="004F1430"/>
    <w:rsid w:val="004F2D64"/>
    <w:rsid w:val="004F38A5"/>
    <w:rsid w:val="004F45FE"/>
    <w:rsid w:val="004F5068"/>
    <w:rsid w:val="004F70A0"/>
    <w:rsid w:val="00501561"/>
    <w:rsid w:val="005023F1"/>
    <w:rsid w:val="0050263C"/>
    <w:rsid w:val="00502962"/>
    <w:rsid w:val="00503F1E"/>
    <w:rsid w:val="00510FDB"/>
    <w:rsid w:val="00512423"/>
    <w:rsid w:val="005145A6"/>
    <w:rsid w:val="00514A81"/>
    <w:rsid w:val="00515136"/>
    <w:rsid w:val="00516375"/>
    <w:rsid w:val="00520373"/>
    <w:rsid w:val="005242DA"/>
    <w:rsid w:val="005253FD"/>
    <w:rsid w:val="005258B9"/>
    <w:rsid w:val="00525B91"/>
    <w:rsid w:val="00527C06"/>
    <w:rsid w:val="005302F9"/>
    <w:rsid w:val="0053032D"/>
    <w:rsid w:val="00530583"/>
    <w:rsid w:val="00530A32"/>
    <w:rsid w:val="0053209B"/>
    <w:rsid w:val="0053242A"/>
    <w:rsid w:val="0053247C"/>
    <w:rsid w:val="005326ED"/>
    <w:rsid w:val="00532833"/>
    <w:rsid w:val="005332FC"/>
    <w:rsid w:val="005365EE"/>
    <w:rsid w:val="00536716"/>
    <w:rsid w:val="00542FD5"/>
    <w:rsid w:val="00543033"/>
    <w:rsid w:val="00543279"/>
    <w:rsid w:val="00544ECF"/>
    <w:rsid w:val="00545695"/>
    <w:rsid w:val="00545B06"/>
    <w:rsid w:val="00547569"/>
    <w:rsid w:val="0055039D"/>
    <w:rsid w:val="0055119B"/>
    <w:rsid w:val="00551BB0"/>
    <w:rsid w:val="005520C5"/>
    <w:rsid w:val="005525EC"/>
    <w:rsid w:val="00552671"/>
    <w:rsid w:val="005528E0"/>
    <w:rsid w:val="00552FAA"/>
    <w:rsid w:val="00554A4C"/>
    <w:rsid w:val="00556E5D"/>
    <w:rsid w:val="005605DB"/>
    <w:rsid w:val="00560929"/>
    <w:rsid w:val="00561EA6"/>
    <w:rsid w:val="0056242D"/>
    <w:rsid w:val="00562A04"/>
    <w:rsid w:val="005634C0"/>
    <w:rsid w:val="00564E78"/>
    <w:rsid w:val="00565A46"/>
    <w:rsid w:val="00566916"/>
    <w:rsid w:val="0056798B"/>
    <w:rsid w:val="00567BC8"/>
    <w:rsid w:val="005700BA"/>
    <w:rsid w:val="00571AD0"/>
    <w:rsid w:val="00580255"/>
    <w:rsid w:val="00581734"/>
    <w:rsid w:val="00582C36"/>
    <w:rsid w:val="005835DB"/>
    <w:rsid w:val="00583E4B"/>
    <w:rsid w:val="00584428"/>
    <w:rsid w:val="00585095"/>
    <w:rsid w:val="005854FF"/>
    <w:rsid w:val="00585674"/>
    <w:rsid w:val="0058585A"/>
    <w:rsid w:val="00585A9C"/>
    <w:rsid w:val="00591569"/>
    <w:rsid w:val="00591FAF"/>
    <w:rsid w:val="00592E63"/>
    <w:rsid w:val="00593016"/>
    <w:rsid w:val="0059563C"/>
    <w:rsid w:val="0059591E"/>
    <w:rsid w:val="005A157C"/>
    <w:rsid w:val="005A1E39"/>
    <w:rsid w:val="005A61BE"/>
    <w:rsid w:val="005A6F7E"/>
    <w:rsid w:val="005A7711"/>
    <w:rsid w:val="005A7B76"/>
    <w:rsid w:val="005B0817"/>
    <w:rsid w:val="005B1D97"/>
    <w:rsid w:val="005B1DE5"/>
    <w:rsid w:val="005B30D2"/>
    <w:rsid w:val="005B5438"/>
    <w:rsid w:val="005C0648"/>
    <w:rsid w:val="005C095B"/>
    <w:rsid w:val="005C1560"/>
    <w:rsid w:val="005C1FD5"/>
    <w:rsid w:val="005C25A7"/>
    <w:rsid w:val="005C2833"/>
    <w:rsid w:val="005C4CD9"/>
    <w:rsid w:val="005C5702"/>
    <w:rsid w:val="005C5F84"/>
    <w:rsid w:val="005C6066"/>
    <w:rsid w:val="005C6DAC"/>
    <w:rsid w:val="005C7209"/>
    <w:rsid w:val="005C79FA"/>
    <w:rsid w:val="005D1B47"/>
    <w:rsid w:val="005D3D5D"/>
    <w:rsid w:val="005D4304"/>
    <w:rsid w:val="005D5426"/>
    <w:rsid w:val="005D583F"/>
    <w:rsid w:val="005D5B97"/>
    <w:rsid w:val="005D5CF7"/>
    <w:rsid w:val="005D7471"/>
    <w:rsid w:val="005E3263"/>
    <w:rsid w:val="005E37B8"/>
    <w:rsid w:val="005E4CAA"/>
    <w:rsid w:val="005E77E8"/>
    <w:rsid w:val="005E7D7B"/>
    <w:rsid w:val="005F08BE"/>
    <w:rsid w:val="005F0A93"/>
    <w:rsid w:val="005F11EA"/>
    <w:rsid w:val="005F2452"/>
    <w:rsid w:val="005F3772"/>
    <w:rsid w:val="005F38C7"/>
    <w:rsid w:val="005F42B2"/>
    <w:rsid w:val="005F56ED"/>
    <w:rsid w:val="005F68FD"/>
    <w:rsid w:val="00600F1F"/>
    <w:rsid w:val="006011DB"/>
    <w:rsid w:val="00602F04"/>
    <w:rsid w:val="006036FA"/>
    <w:rsid w:val="00604AF3"/>
    <w:rsid w:val="00607CCE"/>
    <w:rsid w:val="0061051B"/>
    <w:rsid w:val="0061174E"/>
    <w:rsid w:val="00611D8D"/>
    <w:rsid w:val="00614DA7"/>
    <w:rsid w:val="00615E84"/>
    <w:rsid w:val="0061770D"/>
    <w:rsid w:val="00617FE3"/>
    <w:rsid w:val="0062214F"/>
    <w:rsid w:val="00622C09"/>
    <w:rsid w:val="00622E18"/>
    <w:rsid w:val="00624A14"/>
    <w:rsid w:val="00625298"/>
    <w:rsid w:val="006261D8"/>
    <w:rsid w:val="006305BA"/>
    <w:rsid w:val="00630BB5"/>
    <w:rsid w:val="00631DE6"/>
    <w:rsid w:val="00633ADE"/>
    <w:rsid w:val="00635B79"/>
    <w:rsid w:val="00636972"/>
    <w:rsid w:val="0064032D"/>
    <w:rsid w:val="00640490"/>
    <w:rsid w:val="00642E3A"/>
    <w:rsid w:val="00642E80"/>
    <w:rsid w:val="00643D38"/>
    <w:rsid w:val="00643DE6"/>
    <w:rsid w:val="0064404C"/>
    <w:rsid w:val="006445C8"/>
    <w:rsid w:val="00644D9F"/>
    <w:rsid w:val="0064581F"/>
    <w:rsid w:val="00647978"/>
    <w:rsid w:val="00650867"/>
    <w:rsid w:val="0065110A"/>
    <w:rsid w:val="00653469"/>
    <w:rsid w:val="00653A66"/>
    <w:rsid w:val="00653C35"/>
    <w:rsid w:val="00654ACE"/>
    <w:rsid w:val="0065591D"/>
    <w:rsid w:val="00655DA3"/>
    <w:rsid w:val="00655F90"/>
    <w:rsid w:val="006565F0"/>
    <w:rsid w:val="00657702"/>
    <w:rsid w:val="00657C83"/>
    <w:rsid w:val="00657D19"/>
    <w:rsid w:val="00661EEF"/>
    <w:rsid w:val="0066264F"/>
    <w:rsid w:val="0066357D"/>
    <w:rsid w:val="00663650"/>
    <w:rsid w:val="006651D9"/>
    <w:rsid w:val="00665B93"/>
    <w:rsid w:val="00665C8F"/>
    <w:rsid w:val="00666353"/>
    <w:rsid w:val="00666AEC"/>
    <w:rsid w:val="00666F13"/>
    <w:rsid w:val="00667040"/>
    <w:rsid w:val="0066751A"/>
    <w:rsid w:val="00670E14"/>
    <w:rsid w:val="006714B8"/>
    <w:rsid w:val="00671ECF"/>
    <w:rsid w:val="00672E45"/>
    <w:rsid w:val="006779F1"/>
    <w:rsid w:val="006803C5"/>
    <w:rsid w:val="006806BF"/>
    <w:rsid w:val="00681A60"/>
    <w:rsid w:val="00683E7F"/>
    <w:rsid w:val="006848A0"/>
    <w:rsid w:val="00684D6F"/>
    <w:rsid w:val="006861EC"/>
    <w:rsid w:val="00690480"/>
    <w:rsid w:val="00690E56"/>
    <w:rsid w:val="00692CFC"/>
    <w:rsid w:val="00692F8C"/>
    <w:rsid w:val="006949AB"/>
    <w:rsid w:val="006954FF"/>
    <w:rsid w:val="0069723F"/>
    <w:rsid w:val="006A017F"/>
    <w:rsid w:val="006A271B"/>
    <w:rsid w:val="006A2D84"/>
    <w:rsid w:val="006A3544"/>
    <w:rsid w:val="006A4B1C"/>
    <w:rsid w:val="006A5246"/>
    <w:rsid w:val="006A5DFF"/>
    <w:rsid w:val="006A6486"/>
    <w:rsid w:val="006A7540"/>
    <w:rsid w:val="006B0592"/>
    <w:rsid w:val="006B0B59"/>
    <w:rsid w:val="006B2E37"/>
    <w:rsid w:val="006B4084"/>
    <w:rsid w:val="006B44BA"/>
    <w:rsid w:val="006B4A56"/>
    <w:rsid w:val="006B5115"/>
    <w:rsid w:val="006C1AF3"/>
    <w:rsid w:val="006C2FB9"/>
    <w:rsid w:val="006C382E"/>
    <w:rsid w:val="006C3BC9"/>
    <w:rsid w:val="006C5444"/>
    <w:rsid w:val="006C6A06"/>
    <w:rsid w:val="006C796B"/>
    <w:rsid w:val="006D1665"/>
    <w:rsid w:val="006D1667"/>
    <w:rsid w:val="006D4579"/>
    <w:rsid w:val="006D4F9C"/>
    <w:rsid w:val="006D4FF5"/>
    <w:rsid w:val="006D697E"/>
    <w:rsid w:val="006D746C"/>
    <w:rsid w:val="006E0CAA"/>
    <w:rsid w:val="006E362A"/>
    <w:rsid w:val="006E403E"/>
    <w:rsid w:val="006E6031"/>
    <w:rsid w:val="006E6709"/>
    <w:rsid w:val="006E72EE"/>
    <w:rsid w:val="006E761F"/>
    <w:rsid w:val="006F2D5E"/>
    <w:rsid w:val="006F2F20"/>
    <w:rsid w:val="006F32A4"/>
    <w:rsid w:val="006F6C4C"/>
    <w:rsid w:val="00700129"/>
    <w:rsid w:val="0070116A"/>
    <w:rsid w:val="007036FA"/>
    <w:rsid w:val="00704CAA"/>
    <w:rsid w:val="00705A89"/>
    <w:rsid w:val="00706144"/>
    <w:rsid w:val="007068F9"/>
    <w:rsid w:val="00706FD5"/>
    <w:rsid w:val="0070736B"/>
    <w:rsid w:val="0071023D"/>
    <w:rsid w:val="00711BA7"/>
    <w:rsid w:val="00711F54"/>
    <w:rsid w:val="007121F9"/>
    <w:rsid w:val="0071309C"/>
    <w:rsid w:val="00716083"/>
    <w:rsid w:val="007170A8"/>
    <w:rsid w:val="007215BD"/>
    <w:rsid w:val="007215DD"/>
    <w:rsid w:val="00721F1C"/>
    <w:rsid w:val="00724C42"/>
    <w:rsid w:val="00726583"/>
    <w:rsid w:val="007279C5"/>
    <w:rsid w:val="00730A10"/>
    <w:rsid w:val="00732309"/>
    <w:rsid w:val="00735E67"/>
    <w:rsid w:val="00736F37"/>
    <w:rsid w:val="0073741E"/>
    <w:rsid w:val="00740423"/>
    <w:rsid w:val="00742CB7"/>
    <w:rsid w:val="00744015"/>
    <w:rsid w:val="00744DFF"/>
    <w:rsid w:val="007458FC"/>
    <w:rsid w:val="00745906"/>
    <w:rsid w:val="007464A6"/>
    <w:rsid w:val="007468BC"/>
    <w:rsid w:val="00746BB4"/>
    <w:rsid w:val="00747D8A"/>
    <w:rsid w:val="00750158"/>
    <w:rsid w:val="007518A6"/>
    <w:rsid w:val="007524AB"/>
    <w:rsid w:val="00752B3B"/>
    <w:rsid w:val="00753F5E"/>
    <w:rsid w:val="00754011"/>
    <w:rsid w:val="00754883"/>
    <w:rsid w:val="00755333"/>
    <w:rsid w:val="0075563F"/>
    <w:rsid w:val="00755AA2"/>
    <w:rsid w:val="007570F1"/>
    <w:rsid w:val="0076126B"/>
    <w:rsid w:val="007623F3"/>
    <w:rsid w:val="00765CC2"/>
    <w:rsid w:val="00766AAA"/>
    <w:rsid w:val="00767443"/>
    <w:rsid w:val="00774C14"/>
    <w:rsid w:val="00775A64"/>
    <w:rsid w:val="007779CB"/>
    <w:rsid w:val="00777F7C"/>
    <w:rsid w:val="00781D6B"/>
    <w:rsid w:val="00782A55"/>
    <w:rsid w:val="007835B7"/>
    <w:rsid w:val="007844A1"/>
    <w:rsid w:val="007855B7"/>
    <w:rsid w:val="007906CA"/>
    <w:rsid w:val="007908F3"/>
    <w:rsid w:val="0079136D"/>
    <w:rsid w:val="00791E75"/>
    <w:rsid w:val="00795CAE"/>
    <w:rsid w:val="00797195"/>
    <w:rsid w:val="007A0CA2"/>
    <w:rsid w:val="007A28B9"/>
    <w:rsid w:val="007A2AB3"/>
    <w:rsid w:val="007A3258"/>
    <w:rsid w:val="007A3758"/>
    <w:rsid w:val="007A42CA"/>
    <w:rsid w:val="007A47EE"/>
    <w:rsid w:val="007A503A"/>
    <w:rsid w:val="007A521F"/>
    <w:rsid w:val="007A5C76"/>
    <w:rsid w:val="007A5F3C"/>
    <w:rsid w:val="007A7595"/>
    <w:rsid w:val="007B1DCB"/>
    <w:rsid w:val="007B2454"/>
    <w:rsid w:val="007B5DFD"/>
    <w:rsid w:val="007B6FCB"/>
    <w:rsid w:val="007C00C4"/>
    <w:rsid w:val="007C040B"/>
    <w:rsid w:val="007C1E6A"/>
    <w:rsid w:val="007C2761"/>
    <w:rsid w:val="007C346E"/>
    <w:rsid w:val="007C49EA"/>
    <w:rsid w:val="007C55F7"/>
    <w:rsid w:val="007C6435"/>
    <w:rsid w:val="007C6991"/>
    <w:rsid w:val="007D3125"/>
    <w:rsid w:val="007D5AA3"/>
    <w:rsid w:val="007D636A"/>
    <w:rsid w:val="007D6433"/>
    <w:rsid w:val="007D64CA"/>
    <w:rsid w:val="007E08F1"/>
    <w:rsid w:val="007E296F"/>
    <w:rsid w:val="007E2A8B"/>
    <w:rsid w:val="007E340D"/>
    <w:rsid w:val="007E3FAF"/>
    <w:rsid w:val="007E3FF7"/>
    <w:rsid w:val="007E645B"/>
    <w:rsid w:val="007F2AA9"/>
    <w:rsid w:val="007F2BAB"/>
    <w:rsid w:val="007F2CD7"/>
    <w:rsid w:val="007F3BFD"/>
    <w:rsid w:val="007F449D"/>
    <w:rsid w:val="007F580A"/>
    <w:rsid w:val="00800883"/>
    <w:rsid w:val="00800FED"/>
    <w:rsid w:val="0080316A"/>
    <w:rsid w:val="0080596A"/>
    <w:rsid w:val="00806169"/>
    <w:rsid w:val="00811948"/>
    <w:rsid w:val="008119A8"/>
    <w:rsid w:val="00812CD7"/>
    <w:rsid w:val="00817A95"/>
    <w:rsid w:val="00817C0A"/>
    <w:rsid w:val="00820E22"/>
    <w:rsid w:val="00822670"/>
    <w:rsid w:val="00823A39"/>
    <w:rsid w:val="0082536B"/>
    <w:rsid w:val="00826519"/>
    <w:rsid w:val="00827209"/>
    <w:rsid w:val="008278FB"/>
    <w:rsid w:val="00830792"/>
    <w:rsid w:val="0083081D"/>
    <w:rsid w:val="00831AEC"/>
    <w:rsid w:val="00832BF1"/>
    <w:rsid w:val="008376D0"/>
    <w:rsid w:val="008429D1"/>
    <w:rsid w:val="0084384C"/>
    <w:rsid w:val="00843B0B"/>
    <w:rsid w:val="00844E56"/>
    <w:rsid w:val="00845584"/>
    <w:rsid w:val="008457CB"/>
    <w:rsid w:val="00846130"/>
    <w:rsid w:val="0084689E"/>
    <w:rsid w:val="00850436"/>
    <w:rsid w:val="008506E3"/>
    <w:rsid w:val="00855E21"/>
    <w:rsid w:val="008560E8"/>
    <w:rsid w:val="0085648D"/>
    <w:rsid w:val="00856C27"/>
    <w:rsid w:val="0085779C"/>
    <w:rsid w:val="0086121D"/>
    <w:rsid w:val="00861882"/>
    <w:rsid w:val="00862663"/>
    <w:rsid w:val="00865E4A"/>
    <w:rsid w:val="00867D08"/>
    <w:rsid w:val="0087076A"/>
    <w:rsid w:val="008707A2"/>
    <w:rsid w:val="00870990"/>
    <w:rsid w:val="008723E5"/>
    <w:rsid w:val="0087622B"/>
    <w:rsid w:val="008762CF"/>
    <w:rsid w:val="00876E4E"/>
    <w:rsid w:val="008776D1"/>
    <w:rsid w:val="008816D6"/>
    <w:rsid w:val="0088362A"/>
    <w:rsid w:val="008838F4"/>
    <w:rsid w:val="008848D5"/>
    <w:rsid w:val="00886E5D"/>
    <w:rsid w:val="00886F79"/>
    <w:rsid w:val="00887613"/>
    <w:rsid w:val="008920FB"/>
    <w:rsid w:val="00893FA3"/>
    <w:rsid w:val="00895BB2"/>
    <w:rsid w:val="00895EB8"/>
    <w:rsid w:val="00895F86"/>
    <w:rsid w:val="008970FF"/>
    <w:rsid w:val="008A0058"/>
    <w:rsid w:val="008A0521"/>
    <w:rsid w:val="008A0544"/>
    <w:rsid w:val="008A12BD"/>
    <w:rsid w:val="008A135E"/>
    <w:rsid w:val="008A2B29"/>
    <w:rsid w:val="008B024D"/>
    <w:rsid w:val="008B5710"/>
    <w:rsid w:val="008B5ADE"/>
    <w:rsid w:val="008C08BF"/>
    <w:rsid w:val="008C1075"/>
    <w:rsid w:val="008C1605"/>
    <w:rsid w:val="008C1CBC"/>
    <w:rsid w:val="008C1DBE"/>
    <w:rsid w:val="008C2309"/>
    <w:rsid w:val="008C235C"/>
    <w:rsid w:val="008C31B0"/>
    <w:rsid w:val="008C334A"/>
    <w:rsid w:val="008C461F"/>
    <w:rsid w:val="008C6B72"/>
    <w:rsid w:val="008C716C"/>
    <w:rsid w:val="008C78FA"/>
    <w:rsid w:val="008D0044"/>
    <w:rsid w:val="008D0C0F"/>
    <w:rsid w:val="008D33F1"/>
    <w:rsid w:val="008D38DF"/>
    <w:rsid w:val="008D4488"/>
    <w:rsid w:val="008D45D5"/>
    <w:rsid w:val="008D4B82"/>
    <w:rsid w:val="008D7061"/>
    <w:rsid w:val="008D72A8"/>
    <w:rsid w:val="008D77C9"/>
    <w:rsid w:val="008E129A"/>
    <w:rsid w:val="008E14E1"/>
    <w:rsid w:val="008E2301"/>
    <w:rsid w:val="008E327F"/>
    <w:rsid w:val="008E34A9"/>
    <w:rsid w:val="008E3DAE"/>
    <w:rsid w:val="008E4DE7"/>
    <w:rsid w:val="008E50FA"/>
    <w:rsid w:val="008F3AB0"/>
    <w:rsid w:val="008F4199"/>
    <w:rsid w:val="008F5742"/>
    <w:rsid w:val="008F63A8"/>
    <w:rsid w:val="008F6C08"/>
    <w:rsid w:val="008F71CF"/>
    <w:rsid w:val="0090125B"/>
    <w:rsid w:val="00901618"/>
    <w:rsid w:val="00902358"/>
    <w:rsid w:val="00902797"/>
    <w:rsid w:val="009030FF"/>
    <w:rsid w:val="0090481A"/>
    <w:rsid w:val="009048AC"/>
    <w:rsid w:val="00905452"/>
    <w:rsid w:val="00906A2B"/>
    <w:rsid w:val="00906CB5"/>
    <w:rsid w:val="00907A3A"/>
    <w:rsid w:val="00907CA5"/>
    <w:rsid w:val="00907DB2"/>
    <w:rsid w:val="00907FB8"/>
    <w:rsid w:val="00910D9A"/>
    <w:rsid w:val="009119D9"/>
    <w:rsid w:val="00913F60"/>
    <w:rsid w:val="009146ED"/>
    <w:rsid w:val="0091480B"/>
    <w:rsid w:val="00914A86"/>
    <w:rsid w:val="009172E7"/>
    <w:rsid w:val="00921043"/>
    <w:rsid w:val="00923689"/>
    <w:rsid w:val="00923BF0"/>
    <w:rsid w:val="0092416D"/>
    <w:rsid w:val="00924349"/>
    <w:rsid w:val="00925DE4"/>
    <w:rsid w:val="00927041"/>
    <w:rsid w:val="0092763F"/>
    <w:rsid w:val="00931212"/>
    <w:rsid w:val="009315B1"/>
    <w:rsid w:val="00932FBD"/>
    <w:rsid w:val="00934573"/>
    <w:rsid w:val="009377DD"/>
    <w:rsid w:val="00940E40"/>
    <w:rsid w:val="00943030"/>
    <w:rsid w:val="00944481"/>
    <w:rsid w:val="0094581D"/>
    <w:rsid w:val="009479DD"/>
    <w:rsid w:val="009512A5"/>
    <w:rsid w:val="00951995"/>
    <w:rsid w:val="009526DB"/>
    <w:rsid w:val="00953208"/>
    <w:rsid w:val="00953CF6"/>
    <w:rsid w:val="0095409D"/>
    <w:rsid w:val="0095476C"/>
    <w:rsid w:val="009567BB"/>
    <w:rsid w:val="00956B8A"/>
    <w:rsid w:val="00961D9F"/>
    <w:rsid w:val="009627A3"/>
    <w:rsid w:val="00964890"/>
    <w:rsid w:val="00964C2F"/>
    <w:rsid w:val="0096570A"/>
    <w:rsid w:val="00967116"/>
    <w:rsid w:val="00970526"/>
    <w:rsid w:val="0097182C"/>
    <w:rsid w:val="00974060"/>
    <w:rsid w:val="00974F56"/>
    <w:rsid w:val="00975322"/>
    <w:rsid w:val="00984C0C"/>
    <w:rsid w:val="00987FBE"/>
    <w:rsid w:val="0099165B"/>
    <w:rsid w:val="00992CE7"/>
    <w:rsid w:val="0099517E"/>
    <w:rsid w:val="009A0054"/>
    <w:rsid w:val="009A0331"/>
    <w:rsid w:val="009A0B46"/>
    <w:rsid w:val="009A10E7"/>
    <w:rsid w:val="009A2183"/>
    <w:rsid w:val="009A2FC9"/>
    <w:rsid w:val="009A471F"/>
    <w:rsid w:val="009A4BE3"/>
    <w:rsid w:val="009A5448"/>
    <w:rsid w:val="009A61F0"/>
    <w:rsid w:val="009B3367"/>
    <w:rsid w:val="009B347E"/>
    <w:rsid w:val="009B3BE6"/>
    <w:rsid w:val="009B720E"/>
    <w:rsid w:val="009B735E"/>
    <w:rsid w:val="009C0499"/>
    <w:rsid w:val="009C463C"/>
    <w:rsid w:val="009C4B09"/>
    <w:rsid w:val="009C511B"/>
    <w:rsid w:val="009C5851"/>
    <w:rsid w:val="009C6324"/>
    <w:rsid w:val="009C6520"/>
    <w:rsid w:val="009C67B4"/>
    <w:rsid w:val="009C6A52"/>
    <w:rsid w:val="009C73A2"/>
    <w:rsid w:val="009D1FBA"/>
    <w:rsid w:val="009D5FF7"/>
    <w:rsid w:val="009D6A47"/>
    <w:rsid w:val="009D7E3B"/>
    <w:rsid w:val="009E09B1"/>
    <w:rsid w:val="009E0C42"/>
    <w:rsid w:val="009E36DE"/>
    <w:rsid w:val="009E3D09"/>
    <w:rsid w:val="009E550B"/>
    <w:rsid w:val="009E5D2A"/>
    <w:rsid w:val="009E70CB"/>
    <w:rsid w:val="009E76A3"/>
    <w:rsid w:val="009F11B6"/>
    <w:rsid w:val="009F241E"/>
    <w:rsid w:val="009F24BF"/>
    <w:rsid w:val="009F3E35"/>
    <w:rsid w:val="009F4B1D"/>
    <w:rsid w:val="009F4D24"/>
    <w:rsid w:val="00A00C3C"/>
    <w:rsid w:val="00A0108D"/>
    <w:rsid w:val="00A02A69"/>
    <w:rsid w:val="00A03986"/>
    <w:rsid w:val="00A04548"/>
    <w:rsid w:val="00A055D3"/>
    <w:rsid w:val="00A072D7"/>
    <w:rsid w:val="00A07A4E"/>
    <w:rsid w:val="00A1009C"/>
    <w:rsid w:val="00A10BEF"/>
    <w:rsid w:val="00A10E11"/>
    <w:rsid w:val="00A1182D"/>
    <w:rsid w:val="00A11A68"/>
    <w:rsid w:val="00A12E06"/>
    <w:rsid w:val="00A13456"/>
    <w:rsid w:val="00A1620B"/>
    <w:rsid w:val="00A164D3"/>
    <w:rsid w:val="00A204F1"/>
    <w:rsid w:val="00A20539"/>
    <w:rsid w:val="00A22FD3"/>
    <w:rsid w:val="00A23B3A"/>
    <w:rsid w:val="00A2600A"/>
    <w:rsid w:val="00A26BAC"/>
    <w:rsid w:val="00A307B4"/>
    <w:rsid w:val="00A30917"/>
    <w:rsid w:val="00A30BC1"/>
    <w:rsid w:val="00A32508"/>
    <w:rsid w:val="00A32A02"/>
    <w:rsid w:val="00A32AB1"/>
    <w:rsid w:val="00A3560C"/>
    <w:rsid w:val="00A3579D"/>
    <w:rsid w:val="00A36335"/>
    <w:rsid w:val="00A36617"/>
    <w:rsid w:val="00A37078"/>
    <w:rsid w:val="00A37C95"/>
    <w:rsid w:val="00A37CC4"/>
    <w:rsid w:val="00A40782"/>
    <w:rsid w:val="00A41357"/>
    <w:rsid w:val="00A41B38"/>
    <w:rsid w:val="00A42AD9"/>
    <w:rsid w:val="00A43851"/>
    <w:rsid w:val="00A4436F"/>
    <w:rsid w:val="00A45BED"/>
    <w:rsid w:val="00A46E37"/>
    <w:rsid w:val="00A50B67"/>
    <w:rsid w:val="00A51BB1"/>
    <w:rsid w:val="00A5326A"/>
    <w:rsid w:val="00A56C99"/>
    <w:rsid w:val="00A57897"/>
    <w:rsid w:val="00A57CF9"/>
    <w:rsid w:val="00A612A8"/>
    <w:rsid w:val="00A6164E"/>
    <w:rsid w:val="00A61EB9"/>
    <w:rsid w:val="00A63CDC"/>
    <w:rsid w:val="00A66811"/>
    <w:rsid w:val="00A67C14"/>
    <w:rsid w:val="00A714F1"/>
    <w:rsid w:val="00A718D1"/>
    <w:rsid w:val="00A719F1"/>
    <w:rsid w:val="00A72140"/>
    <w:rsid w:val="00A74253"/>
    <w:rsid w:val="00A75C68"/>
    <w:rsid w:val="00A75F42"/>
    <w:rsid w:val="00A81127"/>
    <w:rsid w:val="00A81682"/>
    <w:rsid w:val="00A81812"/>
    <w:rsid w:val="00A84C0F"/>
    <w:rsid w:val="00A84E7A"/>
    <w:rsid w:val="00A8554D"/>
    <w:rsid w:val="00A858AE"/>
    <w:rsid w:val="00A86724"/>
    <w:rsid w:val="00A86C91"/>
    <w:rsid w:val="00A86D8E"/>
    <w:rsid w:val="00A91542"/>
    <w:rsid w:val="00A915C2"/>
    <w:rsid w:val="00A92856"/>
    <w:rsid w:val="00A931D2"/>
    <w:rsid w:val="00A94E2A"/>
    <w:rsid w:val="00A953F8"/>
    <w:rsid w:val="00A95DA8"/>
    <w:rsid w:val="00AA0C7F"/>
    <w:rsid w:val="00AA0E82"/>
    <w:rsid w:val="00AA1F49"/>
    <w:rsid w:val="00AA41CE"/>
    <w:rsid w:val="00AA4EED"/>
    <w:rsid w:val="00AA74B0"/>
    <w:rsid w:val="00AA797F"/>
    <w:rsid w:val="00AA7A1C"/>
    <w:rsid w:val="00AB02FD"/>
    <w:rsid w:val="00AB1A7C"/>
    <w:rsid w:val="00AB234C"/>
    <w:rsid w:val="00AB4CE0"/>
    <w:rsid w:val="00AB6166"/>
    <w:rsid w:val="00AB6CBA"/>
    <w:rsid w:val="00AB70BF"/>
    <w:rsid w:val="00AB7D7B"/>
    <w:rsid w:val="00AC119E"/>
    <w:rsid w:val="00AC171E"/>
    <w:rsid w:val="00AC173F"/>
    <w:rsid w:val="00AC1EFF"/>
    <w:rsid w:val="00AC3836"/>
    <w:rsid w:val="00AC3B5F"/>
    <w:rsid w:val="00AC4261"/>
    <w:rsid w:val="00AC4CCB"/>
    <w:rsid w:val="00AC570C"/>
    <w:rsid w:val="00AC5934"/>
    <w:rsid w:val="00AC60C8"/>
    <w:rsid w:val="00AC60F6"/>
    <w:rsid w:val="00AC62C2"/>
    <w:rsid w:val="00AC6493"/>
    <w:rsid w:val="00AC734B"/>
    <w:rsid w:val="00AD29BD"/>
    <w:rsid w:val="00AD4846"/>
    <w:rsid w:val="00AD5994"/>
    <w:rsid w:val="00AD5B08"/>
    <w:rsid w:val="00AD6476"/>
    <w:rsid w:val="00AD7C76"/>
    <w:rsid w:val="00AD7FE9"/>
    <w:rsid w:val="00AE2F3C"/>
    <w:rsid w:val="00AE5EA9"/>
    <w:rsid w:val="00AE6079"/>
    <w:rsid w:val="00AF02B3"/>
    <w:rsid w:val="00AF118F"/>
    <w:rsid w:val="00AF258D"/>
    <w:rsid w:val="00AF27F0"/>
    <w:rsid w:val="00AF49BF"/>
    <w:rsid w:val="00AF5122"/>
    <w:rsid w:val="00AF6F21"/>
    <w:rsid w:val="00B00D6D"/>
    <w:rsid w:val="00B012B5"/>
    <w:rsid w:val="00B01357"/>
    <w:rsid w:val="00B02568"/>
    <w:rsid w:val="00B02EF2"/>
    <w:rsid w:val="00B02F65"/>
    <w:rsid w:val="00B03FBF"/>
    <w:rsid w:val="00B04618"/>
    <w:rsid w:val="00B062C0"/>
    <w:rsid w:val="00B0727A"/>
    <w:rsid w:val="00B077DE"/>
    <w:rsid w:val="00B0787C"/>
    <w:rsid w:val="00B10902"/>
    <w:rsid w:val="00B11A64"/>
    <w:rsid w:val="00B11BF3"/>
    <w:rsid w:val="00B11D60"/>
    <w:rsid w:val="00B13256"/>
    <w:rsid w:val="00B13353"/>
    <w:rsid w:val="00B14B09"/>
    <w:rsid w:val="00B15236"/>
    <w:rsid w:val="00B15893"/>
    <w:rsid w:val="00B15CEC"/>
    <w:rsid w:val="00B15E56"/>
    <w:rsid w:val="00B167D6"/>
    <w:rsid w:val="00B17F52"/>
    <w:rsid w:val="00B2042D"/>
    <w:rsid w:val="00B20B9B"/>
    <w:rsid w:val="00B20EA8"/>
    <w:rsid w:val="00B2395E"/>
    <w:rsid w:val="00B272AD"/>
    <w:rsid w:val="00B27A1B"/>
    <w:rsid w:val="00B30BEC"/>
    <w:rsid w:val="00B30FE2"/>
    <w:rsid w:val="00B31840"/>
    <w:rsid w:val="00B33397"/>
    <w:rsid w:val="00B36D89"/>
    <w:rsid w:val="00B37E1E"/>
    <w:rsid w:val="00B40E44"/>
    <w:rsid w:val="00B4248A"/>
    <w:rsid w:val="00B447B7"/>
    <w:rsid w:val="00B44BCE"/>
    <w:rsid w:val="00B452F5"/>
    <w:rsid w:val="00B455F9"/>
    <w:rsid w:val="00B46A3A"/>
    <w:rsid w:val="00B50A44"/>
    <w:rsid w:val="00B50B37"/>
    <w:rsid w:val="00B51AAC"/>
    <w:rsid w:val="00B535E5"/>
    <w:rsid w:val="00B536C9"/>
    <w:rsid w:val="00B53A47"/>
    <w:rsid w:val="00B55FA6"/>
    <w:rsid w:val="00B565DA"/>
    <w:rsid w:val="00B570D0"/>
    <w:rsid w:val="00B60903"/>
    <w:rsid w:val="00B60BA4"/>
    <w:rsid w:val="00B60D59"/>
    <w:rsid w:val="00B62C9C"/>
    <w:rsid w:val="00B63A10"/>
    <w:rsid w:val="00B64A30"/>
    <w:rsid w:val="00B64A33"/>
    <w:rsid w:val="00B64D01"/>
    <w:rsid w:val="00B658E1"/>
    <w:rsid w:val="00B65F19"/>
    <w:rsid w:val="00B66D20"/>
    <w:rsid w:val="00B7007E"/>
    <w:rsid w:val="00B70FD7"/>
    <w:rsid w:val="00B71355"/>
    <w:rsid w:val="00B7226B"/>
    <w:rsid w:val="00B746F0"/>
    <w:rsid w:val="00B75264"/>
    <w:rsid w:val="00B75986"/>
    <w:rsid w:val="00B77D25"/>
    <w:rsid w:val="00B80E77"/>
    <w:rsid w:val="00B81111"/>
    <w:rsid w:val="00B84D9D"/>
    <w:rsid w:val="00B863F2"/>
    <w:rsid w:val="00B8699C"/>
    <w:rsid w:val="00B900C7"/>
    <w:rsid w:val="00B922F9"/>
    <w:rsid w:val="00B93A56"/>
    <w:rsid w:val="00B942C5"/>
    <w:rsid w:val="00B946D3"/>
    <w:rsid w:val="00B9579A"/>
    <w:rsid w:val="00B96771"/>
    <w:rsid w:val="00B97847"/>
    <w:rsid w:val="00B97E66"/>
    <w:rsid w:val="00BA0534"/>
    <w:rsid w:val="00BA0A41"/>
    <w:rsid w:val="00BA130B"/>
    <w:rsid w:val="00BA162C"/>
    <w:rsid w:val="00BA26A5"/>
    <w:rsid w:val="00BA371E"/>
    <w:rsid w:val="00BA3D18"/>
    <w:rsid w:val="00BA3F3D"/>
    <w:rsid w:val="00BA5126"/>
    <w:rsid w:val="00BA7831"/>
    <w:rsid w:val="00BA7B8F"/>
    <w:rsid w:val="00BB0CE0"/>
    <w:rsid w:val="00BB2214"/>
    <w:rsid w:val="00BB2C6C"/>
    <w:rsid w:val="00BB39E4"/>
    <w:rsid w:val="00BB41FA"/>
    <w:rsid w:val="00BB5C88"/>
    <w:rsid w:val="00BB6110"/>
    <w:rsid w:val="00BB774A"/>
    <w:rsid w:val="00BB79FE"/>
    <w:rsid w:val="00BC1CEC"/>
    <w:rsid w:val="00BC49E9"/>
    <w:rsid w:val="00BC4F73"/>
    <w:rsid w:val="00BC5E3D"/>
    <w:rsid w:val="00BC64FB"/>
    <w:rsid w:val="00BC74F9"/>
    <w:rsid w:val="00BC78E9"/>
    <w:rsid w:val="00BD0B8E"/>
    <w:rsid w:val="00BD0D26"/>
    <w:rsid w:val="00BD13BF"/>
    <w:rsid w:val="00BD2051"/>
    <w:rsid w:val="00BD3E4D"/>
    <w:rsid w:val="00BD5216"/>
    <w:rsid w:val="00BD542D"/>
    <w:rsid w:val="00BD74B9"/>
    <w:rsid w:val="00BE0627"/>
    <w:rsid w:val="00BE063E"/>
    <w:rsid w:val="00BE2794"/>
    <w:rsid w:val="00BE2DE4"/>
    <w:rsid w:val="00BE35BB"/>
    <w:rsid w:val="00BE5216"/>
    <w:rsid w:val="00BE6E42"/>
    <w:rsid w:val="00BE72B3"/>
    <w:rsid w:val="00BF437B"/>
    <w:rsid w:val="00BF6051"/>
    <w:rsid w:val="00BF615B"/>
    <w:rsid w:val="00BF6D8E"/>
    <w:rsid w:val="00BF7205"/>
    <w:rsid w:val="00C01FE6"/>
    <w:rsid w:val="00C02977"/>
    <w:rsid w:val="00C03049"/>
    <w:rsid w:val="00C052CC"/>
    <w:rsid w:val="00C060B0"/>
    <w:rsid w:val="00C0621D"/>
    <w:rsid w:val="00C06E0E"/>
    <w:rsid w:val="00C0704D"/>
    <w:rsid w:val="00C07871"/>
    <w:rsid w:val="00C12CE4"/>
    <w:rsid w:val="00C12F43"/>
    <w:rsid w:val="00C13464"/>
    <w:rsid w:val="00C1476F"/>
    <w:rsid w:val="00C16CEC"/>
    <w:rsid w:val="00C20234"/>
    <w:rsid w:val="00C21876"/>
    <w:rsid w:val="00C22289"/>
    <w:rsid w:val="00C23E45"/>
    <w:rsid w:val="00C25062"/>
    <w:rsid w:val="00C25BB1"/>
    <w:rsid w:val="00C266B9"/>
    <w:rsid w:val="00C27034"/>
    <w:rsid w:val="00C271D9"/>
    <w:rsid w:val="00C2780D"/>
    <w:rsid w:val="00C27D02"/>
    <w:rsid w:val="00C32930"/>
    <w:rsid w:val="00C33F46"/>
    <w:rsid w:val="00C436B0"/>
    <w:rsid w:val="00C45FC4"/>
    <w:rsid w:val="00C46735"/>
    <w:rsid w:val="00C46B89"/>
    <w:rsid w:val="00C520B9"/>
    <w:rsid w:val="00C52277"/>
    <w:rsid w:val="00C55EE7"/>
    <w:rsid w:val="00C56425"/>
    <w:rsid w:val="00C57B97"/>
    <w:rsid w:val="00C57CD3"/>
    <w:rsid w:val="00C62837"/>
    <w:rsid w:val="00C644AC"/>
    <w:rsid w:val="00C654EB"/>
    <w:rsid w:val="00C675E9"/>
    <w:rsid w:val="00C70667"/>
    <w:rsid w:val="00C70FEE"/>
    <w:rsid w:val="00C71B81"/>
    <w:rsid w:val="00C71F22"/>
    <w:rsid w:val="00C72E76"/>
    <w:rsid w:val="00C73030"/>
    <w:rsid w:val="00C740EF"/>
    <w:rsid w:val="00C74119"/>
    <w:rsid w:val="00C74E9E"/>
    <w:rsid w:val="00C762D3"/>
    <w:rsid w:val="00C76B1F"/>
    <w:rsid w:val="00C76C23"/>
    <w:rsid w:val="00C772C7"/>
    <w:rsid w:val="00C7744B"/>
    <w:rsid w:val="00C77492"/>
    <w:rsid w:val="00C77E91"/>
    <w:rsid w:val="00C8176D"/>
    <w:rsid w:val="00C81D3F"/>
    <w:rsid w:val="00C82115"/>
    <w:rsid w:val="00C82810"/>
    <w:rsid w:val="00C82CF6"/>
    <w:rsid w:val="00C83D97"/>
    <w:rsid w:val="00C84634"/>
    <w:rsid w:val="00C9081F"/>
    <w:rsid w:val="00C90A79"/>
    <w:rsid w:val="00C9145C"/>
    <w:rsid w:val="00C92D19"/>
    <w:rsid w:val="00C94A74"/>
    <w:rsid w:val="00C94A95"/>
    <w:rsid w:val="00C959EB"/>
    <w:rsid w:val="00C95CB2"/>
    <w:rsid w:val="00C96683"/>
    <w:rsid w:val="00C969C1"/>
    <w:rsid w:val="00C97B6D"/>
    <w:rsid w:val="00C97CAC"/>
    <w:rsid w:val="00CA0DE4"/>
    <w:rsid w:val="00CA0FB2"/>
    <w:rsid w:val="00CA15AC"/>
    <w:rsid w:val="00CA18BE"/>
    <w:rsid w:val="00CA1901"/>
    <w:rsid w:val="00CA2EA5"/>
    <w:rsid w:val="00CA3DD1"/>
    <w:rsid w:val="00CA40AB"/>
    <w:rsid w:val="00CA497C"/>
    <w:rsid w:val="00CA5332"/>
    <w:rsid w:val="00CA636B"/>
    <w:rsid w:val="00CA7528"/>
    <w:rsid w:val="00CA796D"/>
    <w:rsid w:val="00CB0C57"/>
    <w:rsid w:val="00CB1F9C"/>
    <w:rsid w:val="00CB2347"/>
    <w:rsid w:val="00CB2E6C"/>
    <w:rsid w:val="00CB570D"/>
    <w:rsid w:val="00CB5EC7"/>
    <w:rsid w:val="00CB660B"/>
    <w:rsid w:val="00CB66DB"/>
    <w:rsid w:val="00CB679A"/>
    <w:rsid w:val="00CC0044"/>
    <w:rsid w:val="00CC04D4"/>
    <w:rsid w:val="00CC50A3"/>
    <w:rsid w:val="00CC54D0"/>
    <w:rsid w:val="00CC5BEB"/>
    <w:rsid w:val="00CD0016"/>
    <w:rsid w:val="00CD0F22"/>
    <w:rsid w:val="00CD35F2"/>
    <w:rsid w:val="00CD3E94"/>
    <w:rsid w:val="00CD4D9D"/>
    <w:rsid w:val="00CD5154"/>
    <w:rsid w:val="00CD6EFC"/>
    <w:rsid w:val="00CE0EE0"/>
    <w:rsid w:val="00CE1E3C"/>
    <w:rsid w:val="00CE20D8"/>
    <w:rsid w:val="00CE2906"/>
    <w:rsid w:val="00CE30B8"/>
    <w:rsid w:val="00CE3409"/>
    <w:rsid w:val="00CE34DF"/>
    <w:rsid w:val="00CE41A2"/>
    <w:rsid w:val="00CE4309"/>
    <w:rsid w:val="00CE4563"/>
    <w:rsid w:val="00CE6F11"/>
    <w:rsid w:val="00CE71B8"/>
    <w:rsid w:val="00CE7C3A"/>
    <w:rsid w:val="00CF3D62"/>
    <w:rsid w:val="00CF5321"/>
    <w:rsid w:val="00CF5E3C"/>
    <w:rsid w:val="00CF613B"/>
    <w:rsid w:val="00CF6EB2"/>
    <w:rsid w:val="00D01A4C"/>
    <w:rsid w:val="00D02098"/>
    <w:rsid w:val="00D0275A"/>
    <w:rsid w:val="00D031A9"/>
    <w:rsid w:val="00D0494D"/>
    <w:rsid w:val="00D066D5"/>
    <w:rsid w:val="00D10393"/>
    <w:rsid w:val="00D109DB"/>
    <w:rsid w:val="00D11617"/>
    <w:rsid w:val="00D12F29"/>
    <w:rsid w:val="00D13E8C"/>
    <w:rsid w:val="00D1501E"/>
    <w:rsid w:val="00D16108"/>
    <w:rsid w:val="00D16511"/>
    <w:rsid w:val="00D172F0"/>
    <w:rsid w:val="00D17783"/>
    <w:rsid w:val="00D20D6F"/>
    <w:rsid w:val="00D20E62"/>
    <w:rsid w:val="00D22A92"/>
    <w:rsid w:val="00D22C3E"/>
    <w:rsid w:val="00D233F5"/>
    <w:rsid w:val="00D265E2"/>
    <w:rsid w:val="00D271CB"/>
    <w:rsid w:val="00D27ABC"/>
    <w:rsid w:val="00D31B62"/>
    <w:rsid w:val="00D33E8A"/>
    <w:rsid w:val="00D34539"/>
    <w:rsid w:val="00D3504B"/>
    <w:rsid w:val="00D35265"/>
    <w:rsid w:val="00D369D0"/>
    <w:rsid w:val="00D4028E"/>
    <w:rsid w:val="00D40AB5"/>
    <w:rsid w:val="00D43A1B"/>
    <w:rsid w:val="00D43B62"/>
    <w:rsid w:val="00D44A4C"/>
    <w:rsid w:val="00D471DF"/>
    <w:rsid w:val="00D4730E"/>
    <w:rsid w:val="00D474A0"/>
    <w:rsid w:val="00D501F6"/>
    <w:rsid w:val="00D53247"/>
    <w:rsid w:val="00D5493D"/>
    <w:rsid w:val="00D552D0"/>
    <w:rsid w:val="00D60C05"/>
    <w:rsid w:val="00D62964"/>
    <w:rsid w:val="00D636AE"/>
    <w:rsid w:val="00D64527"/>
    <w:rsid w:val="00D65E67"/>
    <w:rsid w:val="00D663AF"/>
    <w:rsid w:val="00D70031"/>
    <w:rsid w:val="00D70586"/>
    <w:rsid w:val="00D706BE"/>
    <w:rsid w:val="00D70A90"/>
    <w:rsid w:val="00D70C22"/>
    <w:rsid w:val="00D7194A"/>
    <w:rsid w:val="00D71A3E"/>
    <w:rsid w:val="00D720FD"/>
    <w:rsid w:val="00D73C08"/>
    <w:rsid w:val="00D74D1D"/>
    <w:rsid w:val="00D76B51"/>
    <w:rsid w:val="00D80EAF"/>
    <w:rsid w:val="00D8367C"/>
    <w:rsid w:val="00D84155"/>
    <w:rsid w:val="00D84C52"/>
    <w:rsid w:val="00D8502F"/>
    <w:rsid w:val="00D87979"/>
    <w:rsid w:val="00D90806"/>
    <w:rsid w:val="00D92A5D"/>
    <w:rsid w:val="00D9352F"/>
    <w:rsid w:val="00D93B0E"/>
    <w:rsid w:val="00D95121"/>
    <w:rsid w:val="00D95181"/>
    <w:rsid w:val="00D9573A"/>
    <w:rsid w:val="00D95DF4"/>
    <w:rsid w:val="00D96AEB"/>
    <w:rsid w:val="00D97F6C"/>
    <w:rsid w:val="00DA007E"/>
    <w:rsid w:val="00DA0E97"/>
    <w:rsid w:val="00DA1163"/>
    <w:rsid w:val="00DA1202"/>
    <w:rsid w:val="00DA13CD"/>
    <w:rsid w:val="00DA169D"/>
    <w:rsid w:val="00DA2F5C"/>
    <w:rsid w:val="00DA3471"/>
    <w:rsid w:val="00DA6817"/>
    <w:rsid w:val="00DA6FB2"/>
    <w:rsid w:val="00DA7AD4"/>
    <w:rsid w:val="00DB3224"/>
    <w:rsid w:val="00DB3479"/>
    <w:rsid w:val="00DB3B5A"/>
    <w:rsid w:val="00DB56E6"/>
    <w:rsid w:val="00DB5AE7"/>
    <w:rsid w:val="00DB5DA3"/>
    <w:rsid w:val="00DB6909"/>
    <w:rsid w:val="00DC0A21"/>
    <w:rsid w:val="00DC1190"/>
    <w:rsid w:val="00DC2C9F"/>
    <w:rsid w:val="00DC43F6"/>
    <w:rsid w:val="00DC59D5"/>
    <w:rsid w:val="00DD0623"/>
    <w:rsid w:val="00DD0886"/>
    <w:rsid w:val="00DD08D8"/>
    <w:rsid w:val="00DD26B8"/>
    <w:rsid w:val="00DD4788"/>
    <w:rsid w:val="00DD4B02"/>
    <w:rsid w:val="00DD5086"/>
    <w:rsid w:val="00DD53F4"/>
    <w:rsid w:val="00DE0BC5"/>
    <w:rsid w:val="00DE2E2F"/>
    <w:rsid w:val="00DE4AE8"/>
    <w:rsid w:val="00DE4BFD"/>
    <w:rsid w:val="00DE54C3"/>
    <w:rsid w:val="00DE5A30"/>
    <w:rsid w:val="00DE65C1"/>
    <w:rsid w:val="00DE6760"/>
    <w:rsid w:val="00DE726E"/>
    <w:rsid w:val="00DE7BF5"/>
    <w:rsid w:val="00DF33D7"/>
    <w:rsid w:val="00DF45FF"/>
    <w:rsid w:val="00DF5C42"/>
    <w:rsid w:val="00DF5FA1"/>
    <w:rsid w:val="00DF7106"/>
    <w:rsid w:val="00DF7AAE"/>
    <w:rsid w:val="00E011B9"/>
    <w:rsid w:val="00E023C2"/>
    <w:rsid w:val="00E033EC"/>
    <w:rsid w:val="00E03757"/>
    <w:rsid w:val="00E03AAE"/>
    <w:rsid w:val="00E042DE"/>
    <w:rsid w:val="00E0498A"/>
    <w:rsid w:val="00E04AB0"/>
    <w:rsid w:val="00E04EBB"/>
    <w:rsid w:val="00E05578"/>
    <w:rsid w:val="00E1044C"/>
    <w:rsid w:val="00E10775"/>
    <w:rsid w:val="00E10BAD"/>
    <w:rsid w:val="00E1120E"/>
    <w:rsid w:val="00E12D5F"/>
    <w:rsid w:val="00E1324A"/>
    <w:rsid w:val="00E1498B"/>
    <w:rsid w:val="00E14C33"/>
    <w:rsid w:val="00E16FC6"/>
    <w:rsid w:val="00E176F6"/>
    <w:rsid w:val="00E2257A"/>
    <w:rsid w:val="00E2488D"/>
    <w:rsid w:val="00E259E7"/>
    <w:rsid w:val="00E2696E"/>
    <w:rsid w:val="00E30759"/>
    <w:rsid w:val="00E32114"/>
    <w:rsid w:val="00E328FD"/>
    <w:rsid w:val="00E3293C"/>
    <w:rsid w:val="00E33804"/>
    <w:rsid w:val="00E353F2"/>
    <w:rsid w:val="00E35A5D"/>
    <w:rsid w:val="00E35FC8"/>
    <w:rsid w:val="00E37104"/>
    <w:rsid w:val="00E42408"/>
    <w:rsid w:val="00E42B3B"/>
    <w:rsid w:val="00E443E9"/>
    <w:rsid w:val="00E445D4"/>
    <w:rsid w:val="00E44CCF"/>
    <w:rsid w:val="00E454DB"/>
    <w:rsid w:val="00E46442"/>
    <w:rsid w:val="00E46810"/>
    <w:rsid w:val="00E46A66"/>
    <w:rsid w:val="00E46C48"/>
    <w:rsid w:val="00E47B6E"/>
    <w:rsid w:val="00E50494"/>
    <w:rsid w:val="00E50E53"/>
    <w:rsid w:val="00E5104A"/>
    <w:rsid w:val="00E519AF"/>
    <w:rsid w:val="00E521FE"/>
    <w:rsid w:val="00E52450"/>
    <w:rsid w:val="00E53FD4"/>
    <w:rsid w:val="00E54DC4"/>
    <w:rsid w:val="00E55080"/>
    <w:rsid w:val="00E55AE2"/>
    <w:rsid w:val="00E55FDC"/>
    <w:rsid w:val="00E56C4F"/>
    <w:rsid w:val="00E57099"/>
    <w:rsid w:val="00E579C6"/>
    <w:rsid w:val="00E60FF2"/>
    <w:rsid w:val="00E61635"/>
    <w:rsid w:val="00E62309"/>
    <w:rsid w:val="00E62BD2"/>
    <w:rsid w:val="00E64242"/>
    <w:rsid w:val="00E646E8"/>
    <w:rsid w:val="00E65AB9"/>
    <w:rsid w:val="00E660C4"/>
    <w:rsid w:val="00E6612B"/>
    <w:rsid w:val="00E66164"/>
    <w:rsid w:val="00E675B1"/>
    <w:rsid w:val="00E67C47"/>
    <w:rsid w:val="00E70537"/>
    <w:rsid w:val="00E70AB1"/>
    <w:rsid w:val="00E711C5"/>
    <w:rsid w:val="00E7143C"/>
    <w:rsid w:val="00E72CD7"/>
    <w:rsid w:val="00E74072"/>
    <w:rsid w:val="00E743D2"/>
    <w:rsid w:val="00E75D46"/>
    <w:rsid w:val="00E7618C"/>
    <w:rsid w:val="00E76B39"/>
    <w:rsid w:val="00E76BCB"/>
    <w:rsid w:val="00E77E4B"/>
    <w:rsid w:val="00E8055A"/>
    <w:rsid w:val="00E80584"/>
    <w:rsid w:val="00E80F8F"/>
    <w:rsid w:val="00E8140A"/>
    <w:rsid w:val="00E81CFE"/>
    <w:rsid w:val="00E82033"/>
    <w:rsid w:val="00E82C94"/>
    <w:rsid w:val="00E84DD3"/>
    <w:rsid w:val="00E8635C"/>
    <w:rsid w:val="00E864D1"/>
    <w:rsid w:val="00E87425"/>
    <w:rsid w:val="00E918CF"/>
    <w:rsid w:val="00E9345A"/>
    <w:rsid w:val="00E9349C"/>
    <w:rsid w:val="00E949B3"/>
    <w:rsid w:val="00E9524D"/>
    <w:rsid w:val="00E961D8"/>
    <w:rsid w:val="00E97E39"/>
    <w:rsid w:val="00EA0A42"/>
    <w:rsid w:val="00EA0EA6"/>
    <w:rsid w:val="00EA1293"/>
    <w:rsid w:val="00EA59F6"/>
    <w:rsid w:val="00EB00C2"/>
    <w:rsid w:val="00EB2202"/>
    <w:rsid w:val="00EB33B4"/>
    <w:rsid w:val="00EB3D99"/>
    <w:rsid w:val="00EB494B"/>
    <w:rsid w:val="00EB4CB6"/>
    <w:rsid w:val="00EB4F11"/>
    <w:rsid w:val="00EB7C45"/>
    <w:rsid w:val="00EC0675"/>
    <w:rsid w:val="00EC141E"/>
    <w:rsid w:val="00EC2B81"/>
    <w:rsid w:val="00EC2B89"/>
    <w:rsid w:val="00EC3EA3"/>
    <w:rsid w:val="00EC44E2"/>
    <w:rsid w:val="00EC4548"/>
    <w:rsid w:val="00EC5261"/>
    <w:rsid w:val="00EC6380"/>
    <w:rsid w:val="00ED08FC"/>
    <w:rsid w:val="00ED0A60"/>
    <w:rsid w:val="00ED2EF0"/>
    <w:rsid w:val="00ED3986"/>
    <w:rsid w:val="00ED3ABB"/>
    <w:rsid w:val="00ED4447"/>
    <w:rsid w:val="00ED4BF1"/>
    <w:rsid w:val="00ED55C1"/>
    <w:rsid w:val="00ED5F73"/>
    <w:rsid w:val="00ED6661"/>
    <w:rsid w:val="00ED7D07"/>
    <w:rsid w:val="00EE0490"/>
    <w:rsid w:val="00EE0C17"/>
    <w:rsid w:val="00EE16F4"/>
    <w:rsid w:val="00EE3730"/>
    <w:rsid w:val="00EE3C82"/>
    <w:rsid w:val="00EE4889"/>
    <w:rsid w:val="00EE627B"/>
    <w:rsid w:val="00EE6E58"/>
    <w:rsid w:val="00EE7747"/>
    <w:rsid w:val="00EF07EA"/>
    <w:rsid w:val="00EF2904"/>
    <w:rsid w:val="00EF527F"/>
    <w:rsid w:val="00EF731C"/>
    <w:rsid w:val="00F0009E"/>
    <w:rsid w:val="00F00EB4"/>
    <w:rsid w:val="00F04606"/>
    <w:rsid w:val="00F05F94"/>
    <w:rsid w:val="00F15688"/>
    <w:rsid w:val="00F15941"/>
    <w:rsid w:val="00F161B0"/>
    <w:rsid w:val="00F163D4"/>
    <w:rsid w:val="00F165EC"/>
    <w:rsid w:val="00F1794C"/>
    <w:rsid w:val="00F17F99"/>
    <w:rsid w:val="00F214D5"/>
    <w:rsid w:val="00F227AD"/>
    <w:rsid w:val="00F236D3"/>
    <w:rsid w:val="00F3031F"/>
    <w:rsid w:val="00F3090C"/>
    <w:rsid w:val="00F33997"/>
    <w:rsid w:val="00F3627E"/>
    <w:rsid w:val="00F36BDE"/>
    <w:rsid w:val="00F40DB0"/>
    <w:rsid w:val="00F41DE1"/>
    <w:rsid w:val="00F437A3"/>
    <w:rsid w:val="00F45317"/>
    <w:rsid w:val="00F45587"/>
    <w:rsid w:val="00F4610F"/>
    <w:rsid w:val="00F47A7F"/>
    <w:rsid w:val="00F47E35"/>
    <w:rsid w:val="00F504B8"/>
    <w:rsid w:val="00F51185"/>
    <w:rsid w:val="00F51997"/>
    <w:rsid w:val="00F51ECA"/>
    <w:rsid w:val="00F53A30"/>
    <w:rsid w:val="00F54718"/>
    <w:rsid w:val="00F57296"/>
    <w:rsid w:val="00F603FB"/>
    <w:rsid w:val="00F61082"/>
    <w:rsid w:val="00F63D33"/>
    <w:rsid w:val="00F66134"/>
    <w:rsid w:val="00F66F7A"/>
    <w:rsid w:val="00F703AD"/>
    <w:rsid w:val="00F7045E"/>
    <w:rsid w:val="00F730CB"/>
    <w:rsid w:val="00F737F8"/>
    <w:rsid w:val="00F74A98"/>
    <w:rsid w:val="00F7594F"/>
    <w:rsid w:val="00F75F5C"/>
    <w:rsid w:val="00F77181"/>
    <w:rsid w:val="00F77F44"/>
    <w:rsid w:val="00F80601"/>
    <w:rsid w:val="00F809DB"/>
    <w:rsid w:val="00F82694"/>
    <w:rsid w:val="00F827EB"/>
    <w:rsid w:val="00F861A6"/>
    <w:rsid w:val="00F87BCD"/>
    <w:rsid w:val="00F87E38"/>
    <w:rsid w:val="00F91442"/>
    <w:rsid w:val="00F925E8"/>
    <w:rsid w:val="00F92A4E"/>
    <w:rsid w:val="00F937AF"/>
    <w:rsid w:val="00F93A0E"/>
    <w:rsid w:val="00F9610C"/>
    <w:rsid w:val="00F97BB1"/>
    <w:rsid w:val="00FA0442"/>
    <w:rsid w:val="00FA130C"/>
    <w:rsid w:val="00FA137A"/>
    <w:rsid w:val="00FA1D37"/>
    <w:rsid w:val="00FA3A63"/>
    <w:rsid w:val="00FA40E9"/>
    <w:rsid w:val="00FA4793"/>
    <w:rsid w:val="00FA5CE0"/>
    <w:rsid w:val="00FA6614"/>
    <w:rsid w:val="00FA7DE8"/>
    <w:rsid w:val="00FB0B91"/>
    <w:rsid w:val="00FB0F0F"/>
    <w:rsid w:val="00FB13EA"/>
    <w:rsid w:val="00FB15FD"/>
    <w:rsid w:val="00FB1831"/>
    <w:rsid w:val="00FB33E0"/>
    <w:rsid w:val="00FB4886"/>
    <w:rsid w:val="00FB5274"/>
    <w:rsid w:val="00FB580A"/>
    <w:rsid w:val="00FB7D7E"/>
    <w:rsid w:val="00FC02BA"/>
    <w:rsid w:val="00FC173A"/>
    <w:rsid w:val="00FC1AB9"/>
    <w:rsid w:val="00FC1F79"/>
    <w:rsid w:val="00FC73C0"/>
    <w:rsid w:val="00FC7CBF"/>
    <w:rsid w:val="00FC7E94"/>
    <w:rsid w:val="00FC7F66"/>
    <w:rsid w:val="00FD1A74"/>
    <w:rsid w:val="00FD36C2"/>
    <w:rsid w:val="00FD5F4F"/>
    <w:rsid w:val="00FD7479"/>
    <w:rsid w:val="00FE0706"/>
    <w:rsid w:val="00FE234C"/>
    <w:rsid w:val="00FE283E"/>
    <w:rsid w:val="00FE2B42"/>
    <w:rsid w:val="00FE2CA3"/>
    <w:rsid w:val="00FE69AA"/>
    <w:rsid w:val="00FF1CF0"/>
    <w:rsid w:val="00FF2CBE"/>
    <w:rsid w:val="00FF2DDB"/>
    <w:rsid w:val="00FF3DBD"/>
    <w:rsid w:val="00FF494E"/>
    <w:rsid w:val="00FF4D47"/>
    <w:rsid w:val="00FF4F9E"/>
    <w:rsid w:val="00FF5997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358C1"/>
  <w15:docId w15:val="{6234C007-BCC4-4A19-97E2-15D22D07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4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10">
    <w:name w:val="pt-10"/>
    <w:basedOn w:val="a"/>
    <w:qFormat/>
    <w:rsid w:val="00EE16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qFormat/>
    <w:rsid w:val="00EE16F4"/>
  </w:style>
  <w:style w:type="paragraph" w:customStyle="1" w:styleId="pt-10-000000">
    <w:name w:val="pt-10-000000"/>
    <w:basedOn w:val="a"/>
    <w:qFormat/>
    <w:rsid w:val="00EE16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10-000001">
    <w:name w:val="pt-10-000001"/>
    <w:basedOn w:val="a"/>
    <w:qFormat/>
    <w:rsid w:val="00EE16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8D33F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rsid w:val="00EE16F4"/>
    <w:rPr>
      <w:lang w:eastAsia="en-US"/>
    </w:rPr>
  </w:style>
  <w:style w:type="paragraph" w:styleId="a5">
    <w:name w:val="header"/>
    <w:basedOn w:val="a"/>
    <w:link w:val="a6"/>
    <w:uiPriority w:val="99"/>
    <w:unhideWhenUsed/>
    <w:rsid w:val="00EE1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6F4"/>
  </w:style>
  <w:style w:type="character" w:styleId="a7">
    <w:name w:val="annotation reference"/>
    <w:uiPriority w:val="99"/>
    <w:semiHidden/>
    <w:unhideWhenUsed/>
    <w:rsid w:val="00EE16F4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E1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E16F4"/>
    <w:rPr>
      <w:rFonts w:ascii="Segoe UI" w:hAnsi="Segoe UI" w:cs="Segoe UI"/>
      <w:sz w:val="18"/>
      <w:szCs w:val="18"/>
    </w:rPr>
  </w:style>
  <w:style w:type="character" w:styleId="aa">
    <w:name w:val="Placeholder Text"/>
    <w:uiPriority w:val="99"/>
    <w:semiHidden/>
    <w:rsid w:val="0058585A"/>
    <w:rPr>
      <w:color w:val="808080"/>
    </w:rPr>
  </w:style>
  <w:style w:type="paragraph" w:styleId="ab">
    <w:name w:val="List Paragraph"/>
    <w:basedOn w:val="a"/>
    <w:uiPriority w:val="34"/>
    <w:qFormat/>
    <w:rsid w:val="00AB4CE0"/>
    <w:pPr>
      <w:ind w:left="720"/>
      <w:contextualSpacing/>
    </w:pPr>
  </w:style>
  <w:style w:type="paragraph" w:styleId="ac">
    <w:name w:val="annotation subject"/>
    <w:basedOn w:val="a3"/>
    <w:next w:val="a3"/>
    <w:link w:val="ad"/>
    <w:uiPriority w:val="99"/>
    <w:semiHidden/>
    <w:unhideWhenUsed/>
    <w:rsid w:val="000300C3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300C3"/>
    <w:rPr>
      <w:b/>
      <w:bCs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B5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5DA3"/>
  </w:style>
  <w:style w:type="character" w:styleId="af0">
    <w:name w:val="Hyperlink"/>
    <w:uiPriority w:val="99"/>
    <w:unhideWhenUsed/>
    <w:rsid w:val="0082536B"/>
    <w:rPr>
      <w:color w:val="0563C1"/>
      <w:u w:val="single"/>
    </w:rPr>
  </w:style>
  <w:style w:type="paragraph" w:styleId="af1">
    <w:name w:val="Revision"/>
    <w:hidden/>
    <w:uiPriority w:val="99"/>
    <w:semiHidden/>
    <w:rsid w:val="00F80601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77E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77E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77E91"/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unhideWhenUsed/>
    <w:rsid w:val="00B64D01"/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39"/>
    <w:rsid w:val="004F2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BA783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BA7831"/>
    <w:rPr>
      <w:sz w:val="20"/>
      <w:szCs w:val="20"/>
    </w:rPr>
  </w:style>
  <w:style w:type="character" w:styleId="af6">
    <w:name w:val="footnote reference"/>
    <w:uiPriority w:val="99"/>
    <w:semiHidden/>
    <w:unhideWhenUsed/>
    <w:rsid w:val="00BA7831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6F6C4C"/>
  </w:style>
  <w:style w:type="table" w:customStyle="1" w:styleId="10">
    <w:name w:val="Сетка таблицы1"/>
    <w:basedOn w:val="a1"/>
    <w:next w:val="af3"/>
    <w:uiPriority w:val="39"/>
    <w:rsid w:val="006F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Просмотренная гиперссылка1"/>
    <w:uiPriority w:val="99"/>
    <w:semiHidden/>
    <w:unhideWhenUsed/>
    <w:rsid w:val="006F6C4C"/>
    <w:rPr>
      <w:color w:val="954F72"/>
      <w:u w:val="single"/>
    </w:rPr>
  </w:style>
  <w:style w:type="character" w:styleId="af7">
    <w:name w:val="FollowedHyperlink"/>
    <w:uiPriority w:val="99"/>
    <w:semiHidden/>
    <w:unhideWhenUsed/>
    <w:rsid w:val="006F6C4C"/>
    <w:rPr>
      <w:color w:val="954F72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328FD"/>
  </w:style>
  <w:style w:type="table" w:customStyle="1" w:styleId="20">
    <w:name w:val="Сетка таблицы2"/>
    <w:basedOn w:val="a1"/>
    <w:next w:val="af3"/>
    <w:uiPriority w:val="39"/>
    <w:rsid w:val="00E32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328FD"/>
  </w:style>
  <w:style w:type="table" w:customStyle="1" w:styleId="111">
    <w:name w:val="Сетка таблицы11"/>
    <w:basedOn w:val="a1"/>
    <w:next w:val="af3"/>
    <w:uiPriority w:val="39"/>
    <w:rsid w:val="00E32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D4788"/>
  </w:style>
  <w:style w:type="table" w:customStyle="1" w:styleId="30">
    <w:name w:val="Сетка таблицы3"/>
    <w:basedOn w:val="a1"/>
    <w:next w:val="af3"/>
    <w:uiPriority w:val="39"/>
    <w:rsid w:val="00DD4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DD4788"/>
  </w:style>
  <w:style w:type="table" w:customStyle="1" w:styleId="120">
    <w:name w:val="Сетка таблицы12"/>
    <w:basedOn w:val="a1"/>
    <w:next w:val="af3"/>
    <w:uiPriority w:val="39"/>
    <w:rsid w:val="00DD4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773&amp;dst=101678&amp;field=134&amp;date=23.05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D286B-5106-4A1E-A1A2-554544A0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Екатерина Константиновна</dc:creator>
  <cp:lastModifiedBy>Щепетихина Елена Александровна</cp:lastModifiedBy>
  <cp:revision>2</cp:revision>
  <cp:lastPrinted>2024-05-20T11:48:00Z</cp:lastPrinted>
  <dcterms:created xsi:type="dcterms:W3CDTF">2024-06-07T10:02:00Z</dcterms:created>
  <dcterms:modified xsi:type="dcterms:W3CDTF">2024-06-07T10:02:00Z</dcterms:modified>
</cp:coreProperties>
</file>